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9EA" w:rsidRDefault="00343FB7" w:rsidP="003049EA">
      <w:pPr>
        <w:pStyle w:val="Bezproreda1"/>
      </w:pPr>
      <w:r>
        <w:t xml:space="preserve"> </w:t>
      </w:r>
      <w:r w:rsidR="003049EA">
        <w:t>LIČKO-SENJSKA ŽUPANIJA</w:t>
      </w:r>
    </w:p>
    <w:p w:rsidR="003049EA" w:rsidRDefault="003049EA" w:rsidP="003049EA">
      <w:pPr>
        <w:pStyle w:val="Bezproreda1"/>
        <w:rPr>
          <w:b/>
        </w:rPr>
      </w:pPr>
      <w:r>
        <w:rPr>
          <w:b/>
        </w:rPr>
        <w:t>OSNOVNA ŠKOLA „Anž Frankopan“ KOSINJ</w:t>
      </w:r>
    </w:p>
    <w:p w:rsidR="003049EA" w:rsidRDefault="003049EA" w:rsidP="003049EA">
      <w:pPr>
        <w:pStyle w:val="Bezproreda1"/>
      </w:pPr>
      <w:r>
        <w:t>GORNJI KOSINJ 49 , KOSINJ</w:t>
      </w:r>
    </w:p>
    <w:p w:rsidR="003049EA" w:rsidRDefault="003049EA" w:rsidP="003049EA">
      <w:pPr>
        <w:pStyle w:val="Bezproreda1"/>
      </w:pPr>
      <w:r>
        <w:t>TEL./FAX: 053/ 671-006</w:t>
      </w:r>
    </w:p>
    <w:p w:rsidR="003049EA" w:rsidRDefault="003049EA" w:rsidP="003049EA">
      <w:pPr>
        <w:pStyle w:val="Bezproreda1"/>
      </w:pPr>
      <w:r>
        <w:t>ŠIFRA ŠKOLE: 09-302-003</w:t>
      </w:r>
    </w:p>
    <w:p w:rsidR="003049EA" w:rsidRDefault="003049EA" w:rsidP="003049EA">
      <w:pPr>
        <w:pStyle w:val="Bezproreda1"/>
      </w:pPr>
      <w:r>
        <w:t>MBŠ: 03315576, OIB: 45145128760</w:t>
      </w:r>
    </w:p>
    <w:p w:rsidR="003049EA" w:rsidRDefault="003049EA" w:rsidP="003049EA">
      <w:pPr>
        <w:pStyle w:val="Bezproreda1"/>
      </w:pPr>
      <w:r>
        <w:t>E- mail</w:t>
      </w:r>
      <w:r>
        <w:rPr>
          <w:b/>
        </w:rPr>
        <w:t>: ured@os-afrankopan-kosinj.skole.hr</w:t>
      </w:r>
    </w:p>
    <w:p w:rsidR="003049EA" w:rsidRDefault="00B54519" w:rsidP="003049EA">
      <w:pPr>
        <w:pStyle w:val="Bezproreda1"/>
      </w:pPr>
      <w:r>
        <w:t>Klasa: 112-01/21-01-1</w:t>
      </w:r>
    </w:p>
    <w:p w:rsidR="003049EA" w:rsidRDefault="003049EA" w:rsidP="003049EA">
      <w:pPr>
        <w:pStyle w:val="Bezproreda1"/>
      </w:pPr>
      <w:r>
        <w:t xml:space="preserve">Urbroj: </w:t>
      </w:r>
      <w:r w:rsidR="009145C6">
        <w:t>2125/32-21</w:t>
      </w:r>
      <w:r w:rsidR="00A25700">
        <w:t>-01-1</w:t>
      </w:r>
    </w:p>
    <w:p w:rsidR="003049EA" w:rsidRDefault="00570B36" w:rsidP="003049EA">
      <w:pPr>
        <w:pStyle w:val="Bezproreda1"/>
      </w:pPr>
      <w:r>
        <w:t>Kosinj,  09</w:t>
      </w:r>
      <w:r w:rsidR="009145C6">
        <w:t>. ožujka</w:t>
      </w:r>
      <w:r w:rsidR="0087218E">
        <w:t xml:space="preserve"> </w:t>
      </w:r>
      <w:r w:rsidR="009145C6">
        <w:t>2021</w:t>
      </w:r>
      <w:r w:rsidR="003049EA">
        <w:t>. g.</w:t>
      </w:r>
    </w:p>
    <w:p w:rsidR="003049EA" w:rsidRDefault="003049EA" w:rsidP="003049EA">
      <w:pPr>
        <w:rPr>
          <w:rFonts w:ascii="Calibri" w:hAnsi="Calibri" w:cs="Calibri"/>
          <w:sz w:val="24"/>
          <w:szCs w:val="24"/>
        </w:rPr>
      </w:pPr>
    </w:p>
    <w:p w:rsidR="003049EA" w:rsidRDefault="003049EA" w:rsidP="003049E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temelju članka 107.</w:t>
      </w:r>
      <w:r w:rsidR="0087218E">
        <w:rPr>
          <w:rFonts w:ascii="Calibri" w:hAnsi="Calibri" w:cs="Calibri"/>
          <w:sz w:val="24"/>
          <w:szCs w:val="24"/>
        </w:rPr>
        <w:t xml:space="preserve"> s</w:t>
      </w:r>
      <w:r w:rsidR="00BA5766">
        <w:rPr>
          <w:rFonts w:ascii="Calibri" w:hAnsi="Calibri" w:cs="Calibri"/>
          <w:sz w:val="24"/>
          <w:szCs w:val="24"/>
        </w:rPr>
        <w:t>tavka 1.</w:t>
      </w:r>
      <w:r>
        <w:rPr>
          <w:rFonts w:ascii="Calibri" w:hAnsi="Calibri" w:cs="Calibri"/>
          <w:sz w:val="24"/>
          <w:szCs w:val="24"/>
        </w:rPr>
        <w:t xml:space="preserve">  Zakona o odgoju i obrazovanju u osnovnoj i srednjoj školi  (NN broj: 87/08, 86/09, 92/10, 105/10, 90/11, 16/12 ,86/12, 94/</w:t>
      </w:r>
      <w:r w:rsidR="00A25700">
        <w:rPr>
          <w:rFonts w:ascii="Calibri" w:hAnsi="Calibri" w:cs="Calibri"/>
          <w:sz w:val="24"/>
          <w:szCs w:val="24"/>
        </w:rPr>
        <w:t xml:space="preserve">13, 152/14, 7/17, 68/18 i 98/19 i 64/20) </w:t>
      </w:r>
      <w:r>
        <w:rPr>
          <w:rFonts w:ascii="Calibri" w:hAnsi="Calibri" w:cs="Calibri"/>
          <w:sz w:val="24"/>
          <w:szCs w:val="24"/>
        </w:rPr>
        <w:t xml:space="preserve"> odredbi Statuta Osnovne škole „Anž Frankopan“ Kosinj, Pravilnika o radu i  Pravilnika o načinu i postupku zapošljavanja u Osnovnoj školi „Anž Frankopan“ Kosinj  ( u daljnjem tekstu Pravilnik  ), ravnateljica Osnovne škole „Anž Frankopan“ Kosinj  objavljuje:</w:t>
      </w:r>
    </w:p>
    <w:p w:rsidR="003049EA" w:rsidRDefault="003049EA" w:rsidP="003049EA">
      <w:pPr>
        <w:pStyle w:val="Bezproreda1"/>
        <w:jc w:val="center"/>
        <w:rPr>
          <w:sz w:val="28"/>
          <w:szCs w:val="28"/>
        </w:rPr>
      </w:pPr>
      <w:r>
        <w:rPr>
          <w:sz w:val="28"/>
          <w:szCs w:val="28"/>
        </w:rPr>
        <w:t>NATJEČAJ</w:t>
      </w:r>
    </w:p>
    <w:p w:rsidR="003049EA" w:rsidRDefault="003049EA" w:rsidP="003049EA">
      <w:pPr>
        <w:pStyle w:val="Bezproreda1"/>
        <w:jc w:val="center"/>
        <w:rPr>
          <w:sz w:val="24"/>
          <w:szCs w:val="24"/>
        </w:rPr>
      </w:pPr>
      <w:r>
        <w:rPr>
          <w:sz w:val="24"/>
          <w:szCs w:val="24"/>
        </w:rPr>
        <w:t>za zasnivanje radnog odnosa</w:t>
      </w:r>
    </w:p>
    <w:p w:rsidR="003049EA" w:rsidRDefault="003049EA" w:rsidP="003049EA">
      <w:pPr>
        <w:pStyle w:val="Bezproreda1"/>
        <w:jc w:val="center"/>
        <w:rPr>
          <w:sz w:val="24"/>
          <w:szCs w:val="24"/>
        </w:rPr>
      </w:pPr>
    </w:p>
    <w:p w:rsidR="00FC21BC" w:rsidRPr="00FC21BC" w:rsidRDefault="003049EA" w:rsidP="00FC21B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Učitel</w:t>
      </w:r>
      <w:r w:rsidR="009E7858">
        <w:rPr>
          <w:rFonts w:ascii="Calibri" w:hAnsi="Calibri" w:cs="Calibri"/>
          <w:sz w:val="24"/>
          <w:szCs w:val="24"/>
        </w:rPr>
        <w:t>j</w:t>
      </w:r>
      <w:r w:rsidR="005E4B9C">
        <w:rPr>
          <w:rFonts w:ascii="Calibri" w:hAnsi="Calibri" w:cs="Calibri"/>
          <w:sz w:val="24"/>
          <w:szCs w:val="24"/>
        </w:rPr>
        <w:t>/ica</w:t>
      </w:r>
      <w:r w:rsidR="009E7858">
        <w:rPr>
          <w:rFonts w:ascii="Calibri" w:hAnsi="Calibri" w:cs="Calibri"/>
          <w:sz w:val="24"/>
          <w:szCs w:val="24"/>
        </w:rPr>
        <w:t xml:space="preserve"> Matematike</w:t>
      </w:r>
      <w:r>
        <w:rPr>
          <w:rFonts w:ascii="Calibri" w:hAnsi="Calibri" w:cs="Calibri"/>
          <w:sz w:val="24"/>
          <w:szCs w:val="24"/>
        </w:rPr>
        <w:t xml:space="preserve"> – 1 izvršitelj, nepuno</w:t>
      </w:r>
      <w:r w:rsidR="006A7FE5">
        <w:rPr>
          <w:rFonts w:ascii="Calibri" w:hAnsi="Calibri" w:cs="Calibri"/>
          <w:sz w:val="24"/>
          <w:szCs w:val="24"/>
        </w:rPr>
        <w:t xml:space="preserve"> neodređeno radno vrijeme</w:t>
      </w:r>
      <w:r w:rsidR="009E7858">
        <w:rPr>
          <w:rFonts w:ascii="Calibri" w:hAnsi="Calibri" w:cs="Calibri"/>
          <w:sz w:val="24"/>
          <w:szCs w:val="24"/>
        </w:rPr>
        <w:t xml:space="preserve"> (24/40</w:t>
      </w:r>
      <w:r>
        <w:rPr>
          <w:rFonts w:ascii="Calibri" w:hAnsi="Calibri" w:cs="Calibri"/>
          <w:sz w:val="24"/>
          <w:szCs w:val="24"/>
        </w:rPr>
        <w:t xml:space="preserve"> sati tjedno</w:t>
      </w:r>
      <w:r w:rsidR="009E7858">
        <w:rPr>
          <w:rFonts w:ascii="Calibri" w:hAnsi="Calibri" w:cs="Calibri"/>
          <w:sz w:val="24"/>
          <w:szCs w:val="24"/>
        </w:rPr>
        <w:t>)</w:t>
      </w:r>
    </w:p>
    <w:p w:rsidR="00FC21BC" w:rsidRPr="0041022D" w:rsidRDefault="00FC21BC" w:rsidP="0041022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022D">
        <w:rPr>
          <w:rFonts w:ascii="Calibri" w:hAnsi="Calibri" w:cs="Calibri"/>
          <w:sz w:val="24"/>
          <w:szCs w:val="24"/>
        </w:rPr>
        <w:t xml:space="preserve">Učitelj/ica Fizike – 1 izvršitelj, </w:t>
      </w:r>
      <w:r w:rsidR="006A7FE5">
        <w:rPr>
          <w:rFonts w:ascii="Calibri" w:hAnsi="Calibri" w:cs="Calibri"/>
          <w:sz w:val="24"/>
          <w:szCs w:val="24"/>
        </w:rPr>
        <w:t xml:space="preserve">nepuno neodređeno radno vrijeme </w:t>
      </w:r>
      <w:r w:rsidRPr="0041022D">
        <w:rPr>
          <w:rFonts w:ascii="Calibri" w:hAnsi="Calibri" w:cs="Calibri"/>
          <w:sz w:val="24"/>
          <w:szCs w:val="24"/>
        </w:rPr>
        <w:t xml:space="preserve"> (8/40 sati tjedno)</w:t>
      </w:r>
    </w:p>
    <w:p w:rsidR="006A7FE5" w:rsidRDefault="0041022D" w:rsidP="008C12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022D">
        <w:rPr>
          <w:rFonts w:ascii="Calibri" w:hAnsi="Calibri" w:cs="Calibri"/>
          <w:sz w:val="24"/>
          <w:szCs w:val="24"/>
        </w:rPr>
        <w:t>Učitelj</w:t>
      </w:r>
      <w:r w:rsidR="003F0339">
        <w:rPr>
          <w:rFonts w:ascii="Calibri" w:hAnsi="Calibri" w:cs="Calibri"/>
          <w:sz w:val="24"/>
          <w:szCs w:val="24"/>
        </w:rPr>
        <w:t>/ica</w:t>
      </w:r>
      <w:r w:rsidR="006A7FE5">
        <w:rPr>
          <w:rFonts w:ascii="Calibri" w:hAnsi="Calibri" w:cs="Calibri"/>
          <w:sz w:val="24"/>
          <w:szCs w:val="24"/>
        </w:rPr>
        <w:t xml:space="preserve"> Prirode</w:t>
      </w:r>
      <w:r w:rsidRPr="0041022D">
        <w:rPr>
          <w:rFonts w:ascii="Calibri" w:hAnsi="Calibri" w:cs="Calibri"/>
          <w:sz w:val="24"/>
          <w:szCs w:val="24"/>
        </w:rPr>
        <w:t xml:space="preserve"> – 1 izvršitelj, nepu</w:t>
      </w:r>
      <w:r w:rsidR="006A7FE5">
        <w:rPr>
          <w:rFonts w:ascii="Calibri" w:hAnsi="Calibri" w:cs="Calibri"/>
          <w:sz w:val="24"/>
          <w:szCs w:val="24"/>
        </w:rPr>
        <w:t>no neodređeno radno vrijeme (4</w:t>
      </w:r>
      <w:r w:rsidRPr="0041022D">
        <w:rPr>
          <w:rFonts w:ascii="Calibri" w:hAnsi="Calibri" w:cs="Calibri"/>
          <w:sz w:val="24"/>
          <w:szCs w:val="24"/>
        </w:rPr>
        <w:t xml:space="preserve">/40 sati  </w:t>
      </w:r>
      <w:r w:rsidR="008C1236">
        <w:rPr>
          <w:rFonts w:ascii="Calibri" w:hAnsi="Calibri" w:cs="Calibri"/>
          <w:sz w:val="24"/>
          <w:szCs w:val="24"/>
        </w:rPr>
        <w:t>tjedno)</w:t>
      </w:r>
      <w:r w:rsidRPr="0041022D">
        <w:rPr>
          <w:rFonts w:ascii="Calibri" w:hAnsi="Calibri" w:cs="Calibri"/>
          <w:sz w:val="24"/>
          <w:szCs w:val="24"/>
        </w:rPr>
        <w:t xml:space="preserve"> </w:t>
      </w:r>
    </w:p>
    <w:p w:rsidR="00932123" w:rsidRPr="000D1D34" w:rsidRDefault="006A7FE5" w:rsidP="000D1D3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Učitelj/ica Biologije 1 izvršitelj, nepuno neodređeno radno vrijeme</w:t>
      </w:r>
      <w:r w:rsidR="0041022D" w:rsidRPr="0041022D">
        <w:rPr>
          <w:rFonts w:ascii="Calibri" w:hAnsi="Calibri" w:cs="Calibri"/>
          <w:sz w:val="24"/>
          <w:szCs w:val="24"/>
        </w:rPr>
        <w:t xml:space="preserve"> </w:t>
      </w:r>
      <w:r w:rsidR="00F3599E">
        <w:rPr>
          <w:rFonts w:ascii="Calibri" w:hAnsi="Calibri" w:cs="Calibri"/>
          <w:sz w:val="24"/>
          <w:szCs w:val="24"/>
        </w:rPr>
        <w:t>( 8</w:t>
      </w:r>
      <w:r>
        <w:rPr>
          <w:rFonts w:ascii="Calibri" w:hAnsi="Calibri" w:cs="Calibri"/>
          <w:sz w:val="24"/>
          <w:szCs w:val="24"/>
        </w:rPr>
        <w:t>/40 sati tjedno)</w:t>
      </w:r>
    </w:p>
    <w:p w:rsidR="00932123" w:rsidRPr="002D5EE2" w:rsidRDefault="002D5EE2" w:rsidP="002D5EE2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Učitelj/ica Tehničke kulture – 1 izvršitelj, nepuno neodređeno radno vrijeme (8/40 sati tjedno)</w:t>
      </w:r>
    </w:p>
    <w:p w:rsidR="006D2593" w:rsidRDefault="00375C1B" w:rsidP="002D5EE2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Stručni suradnik –knjižničar- 1 izvršitelj, nepuno neodređeno radno vrijeme (20/40 sati</w:t>
      </w:r>
      <w:r w:rsidR="002D5EE2" w:rsidRPr="002D5EE2">
        <w:rPr>
          <w:rFonts w:ascii="Calibri" w:hAnsi="Calibri" w:cs="Calibri"/>
          <w:sz w:val="24"/>
          <w:szCs w:val="24"/>
        </w:rPr>
        <w:t xml:space="preserve"> </w:t>
      </w:r>
    </w:p>
    <w:p w:rsidR="000D1D34" w:rsidRDefault="000D1D34" w:rsidP="000D1D3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Stručni suradnik –pedagog- 1 izvršitelj, nepuno određeno radno vrijeme (20/40 sati</w:t>
      </w:r>
      <w:r w:rsidRPr="002D5EE2">
        <w:rPr>
          <w:rFonts w:ascii="Calibri" w:hAnsi="Calibri" w:cs="Calibri"/>
          <w:sz w:val="24"/>
          <w:szCs w:val="24"/>
        </w:rPr>
        <w:t xml:space="preserve"> </w:t>
      </w:r>
    </w:p>
    <w:p w:rsidR="000D1D34" w:rsidRPr="002D5EE2" w:rsidRDefault="000D1D34" w:rsidP="000D1D34">
      <w:p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9E7858" w:rsidRDefault="009E7858" w:rsidP="00375C1B">
      <w:pPr>
        <w:pStyle w:val="Bezproreda1"/>
        <w:rPr>
          <w:sz w:val="24"/>
          <w:szCs w:val="24"/>
        </w:rPr>
      </w:pPr>
    </w:p>
    <w:p w:rsidR="003049EA" w:rsidRDefault="003049EA" w:rsidP="003049EA">
      <w:p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natječaj se mogu javiti muške i ženske osobe u skladu sa Zakonom o ravnopravnosti spolova</w:t>
      </w:r>
      <w:r w:rsidR="00A62802">
        <w:rPr>
          <w:rFonts w:ascii="Calibri" w:hAnsi="Calibri" w:cs="Calibri"/>
          <w:sz w:val="24"/>
          <w:szCs w:val="24"/>
        </w:rPr>
        <w:t xml:space="preserve"> (Narodne novine 82/08. i 69/17).</w:t>
      </w:r>
    </w:p>
    <w:p w:rsidR="003049EA" w:rsidRDefault="003049EA" w:rsidP="003049EA">
      <w:pPr>
        <w:pStyle w:val="Bezproreda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Uvjeti za popunu radnog mjesta: </w:t>
      </w:r>
    </w:p>
    <w:p w:rsidR="003049EA" w:rsidRDefault="003049EA" w:rsidP="003049E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Uz opće uvjete za zasnivanje radnog odnosa, sukladno propisima o radu, potrebno je ispunjavati i posebne uvjete za zasnivanje radnog odnosa – prema članku 105. Zakona o odgoju i obrazovanju u osnovnoj i srednjoj školi („Narodne novine“, broj 87/08, 86/09, 91/10, 105/10, 90/11, 5/12, 16/12, 86/12 ,126/1</w:t>
      </w:r>
      <w:r w:rsidR="00C627EC">
        <w:rPr>
          <w:rFonts w:ascii="Calibri" w:hAnsi="Calibri" w:cs="Calibri"/>
          <w:sz w:val="24"/>
          <w:szCs w:val="24"/>
        </w:rPr>
        <w:t>2 ,94/13, 152/14,  7/17, 68/18,</w:t>
      </w:r>
      <w:r>
        <w:rPr>
          <w:rFonts w:ascii="Calibri" w:hAnsi="Calibri" w:cs="Calibri"/>
          <w:sz w:val="24"/>
          <w:szCs w:val="24"/>
        </w:rPr>
        <w:t xml:space="preserve"> 98/19</w:t>
      </w:r>
      <w:r w:rsidR="00C627EC">
        <w:rPr>
          <w:rFonts w:ascii="Calibri" w:hAnsi="Calibri" w:cs="Calibri"/>
          <w:sz w:val="24"/>
          <w:szCs w:val="24"/>
        </w:rPr>
        <w:t xml:space="preserve"> i 64/20</w:t>
      </w:r>
      <w:r>
        <w:rPr>
          <w:rFonts w:ascii="Calibri" w:hAnsi="Calibri" w:cs="Calibri"/>
          <w:sz w:val="24"/>
          <w:szCs w:val="24"/>
        </w:rPr>
        <w:t>) i uvjete prema  Pravilniku o odgovarajućoj vrsti obrazovanja učitelja i  stručnih suradnika u osnovnoj školi (NN 6/19</w:t>
      </w:r>
      <w:r w:rsidR="008D41F1">
        <w:rPr>
          <w:rFonts w:ascii="Calibri" w:hAnsi="Calibri" w:cs="Calibri"/>
          <w:sz w:val="24"/>
          <w:szCs w:val="24"/>
        </w:rPr>
        <w:t xml:space="preserve"> i 75/20</w:t>
      </w:r>
      <w:r>
        <w:rPr>
          <w:rFonts w:ascii="Calibri" w:hAnsi="Calibri" w:cs="Calibri"/>
          <w:sz w:val="24"/>
          <w:szCs w:val="24"/>
        </w:rPr>
        <w:t>).</w:t>
      </w:r>
    </w:p>
    <w:p w:rsidR="003049EA" w:rsidRDefault="003049EA" w:rsidP="003049EA">
      <w:pPr>
        <w:pStyle w:val="Bezproreda1"/>
        <w:jc w:val="both"/>
        <w:rPr>
          <w:rFonts w:cs="Calibri"/>
          <w:b/>
          <w:sz w:val="24"/>
          <w:szCs w:val="24"/>
        </w:rPr>
      </w:pPr>
    </w:p>
    <w:p w:rsidR="003049EA" w:rsidRDefault="003049EA" w:rsidP="003049EA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Uz  pisanu prijavu kandidati su dužni priložiti dokaze o ispunjavanju  uvjeta iz natječaja :</w:t>
      </w:r>
    </w:p>
    <w:p w:rsidR="003049EA" w:rsidRDefault="003049EA" w:rsidP="003049EA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  životopis</w:t>
      </w:r>
    </w:p>
    <w:p w:rsidR="003049EA" w:rsidRDefault="003049EA" w:rsidP="003049EA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-   dokaz o državljanstvu (domovnica)</w:t>
      </w:r>
    </w:p>
    <w:p w:rsidR="003049EA" w:rsidRDefault="003049EA" w:rsidP="003049EA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  diplomu, odnosno dokaz o stečenoj stručnoj spremi</w:t>
      </w:r>
    </w:p>
    <w:p w:rsidR="003049EA" w:rsidRDefault="00343FB7" w:rsidP="003049EA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uvjerenje nadležnog suda da podnositelj</w:t>
      </w:r>
      <w:r w:rsidR="003049EA">
        <w:rPr>
          <w:rFonts w:cs="Calibri"/>
          <w:sz w:val="24"/>
          <w:szCs w:val="24"/>
        </w:rPr>
        <w:t xml:space="preserve"> prijave</w:t>
      </w:r>
      <w:r>
        <w:rPr>
          <w:rFonts w:cs="Calibri"/>
          <w:sz w:val="24"/>
          <w:szCs w:val="24"/>
        </w:rPr>
        <w:t xml:space="preserve"> nije pod istragom i da se protiv podnositelja prijave </w:t>
      </w:r>
      <w:r w:rsidR="003049EA">
        <w:rPr>
          <w:rFonts w:cs="Calibri"/>
          <w:sz w:val="24"/>
          <w:szCs w:val="24"/>
        </w:rPr>
        <w:t xml:space="preserve"> ne vodi kazneni postupak glede zapreka za zasnivanje radnog odnosa iz članka 106. Zakona o odgoju i obrazovanju u osnovnoj i srednjoj školi ( ne starije od mjesec dana od raspisivanja natječaja)</w:t>
      </w:r>
    </w:p>
    <w:p w:rsidR="003049EA" w:rsidRDefault="003049EA" w:rsidP="003049EA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elektronički zapis ili  potvrdu o podacima evidentiranim u matičnoj evidenciji  Hrvatskog zavoda za mirovinsko osiguranje.</w:t>
      </w:r>
    </w:p>
    <w:p w:rsidR="003049EA" w:rsidRDefault="003049EA" w:rsidP="003049EA">
      <w:pPr>
        <w:pStyle w:val="Bezproreda1"/>
        <w:jc w:val="both"/>
        <w:rPr>
          <w:rFonts w:cs="Calibri"/>
          <w:sz w:val="24"/>
          <w:szCs w:val="24"/>
        </w:rPr>
      </w:pPr>
    </w:p>
    <w:p w:rsidR="003049EA" w:rsidRDefault="003049EA" w:rsidP="003049EA">
      <w:pPr>
        <w:pStyle w:val="Srednjareetka2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Dokumenti se prilažu u neovjerenom presliku. Izabrani kandidat prije sklapanja ugovora o radu dužan je poslodavcu dostaviti originalne dokumente ili ovjerene preslike originala.</w:t>
      </w:r>
    </w:p>
    <w:p w:rsidR="00B74854" w:rsidRDefault="00B74854" w:rsidP="00B7485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Uvjet za  kandidate koji budu izabrani za radna mjesta na neodređeno vrijeme ugovorit će se</w:t>
      </w:r>
    </w:p>
    <w:p w:rsidR="00B74854" w:rsidRDefault="00B74854" w:rsidP="00B7485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probni rad prema odredbama Temeljnog  kolektivnog ugovora za službenike i namještenike u javnim službama („NN“ br. 128/17)</w:t>
      </w:r>
      <w:r w:rsidR="00C95308">
        <w:rPr>
          <w:rFonts w:cs="Times New Roman"/>
          <w:sz w:val="24"/>
          <w:szCs w:val="24"/>
        </w:rPr>
        <w:t>.</w:t>
      </w:r>
    </w:p>
    <w:p w:rsidR="003049EA" w:rsidRDefault="003049EA" w:rsidP="003049EA">
      <w:pPr>
        <w:pStyle w:val="Srednjareetka21"/>
        <w:jc w:val="both"/>
        <w:rPr>
          <w:rFonts w:cs="Calibri"/>
          <w:sz w:val="24"/>
          <w:szCs w:val="24"/>
        </w:rPr>
      </w:pPr>
    </w:p>
    <w:p w:rsidR="003049EA" w:rsidRDefault="003049EA" w:rsidP="003049EA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Kandidat koji ostvaruju pravo prednosti pri zapošljavanju po posebnim propisima dužan je u prijavi na natječaj pozvati se na to pravo te priložiti odgovarajuće dokumente (rješenja, potvrde i sl.) kojima dokazuje to pravo, a prednost u odnosu na ostale kandidate ostvaruje samo pod jednakim uvjetima, ukoliko ispunjava sve uvjete natječaja. </w:t>
      </w:r>
    </w:p>
    <w:p w:rsidR="003049EA" w:rsidRDefault="003049EA" w:rsidP="003049EA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Osoba koja se poziva na pravo prednosti  temeljem članka  102. stavka 1.-3. Zakona o hrvatskim braniteljima  iz Domovinskog rata i članovima njihovih obitelji (Narodne novine broj 121/17)  dužna  je uz prijavu  na natječaj  priložiti pored dokaza o  ispunjavanju traženih uvjeta iz natječaja  i sve potrebne dokaze navedene na poveznici Ministarstva hrvatskih branitelja:</w:t>
      </w:r>
    </w:p>
    <w:p w:rsidR="003049EA" w:rsidRDefault="003049EA" w:rsidP="003049EA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 </w:t>
      </w:r>
      <w:hyperlink r:id="rId5" w:history="1">
        <w:r>
          <w:rPr>
            <w:rStyle w:val="Hiperveza"/>
            <w:rFonts w:ascii="Calibri" w:hAnsi="Calibri" w:cs="Calibri"/>
            <w:sz w:val="24"/>
            <w:szCs w:val="24"/>
            <w:shd w:val="clear" w:color="auto" w:fill="FFFFFF"/>
          </w:rPr>
          <w:t>https://branitelji.gov.hr/UserDocsImages/NG/12%20Prosinac/Zapo%C5%A1ljavanje/Popis%20dokaza%20za%20ostvarivanje%20prava%20prednosti%20pri%20zapo%C5%A1ljavanju.pdf</w:t>
        </w:r>
      </w:hyperlink>
    </w:p>
    <w:p w:rsidR="003049EA" w:rsidRDefault="003049EA" w:rsidP="003049EA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Osoba koja se poziva na pravo prednosti  temeljem čl. 48. f Zakona o zaštiti vojnih i civilnih invalida rata (Narodne novine broj 33/92, 57/92, 77/92, 27/93, 58/93, 2/94, 76/94, 108/95, 108/96, 82/01, 103/03 i 148/13) uz prijavu na natječaj dužna je, osim dokaza o ispunjavanju traženih uvjeta, priložiti i rješenje odnosno potvrdu iz koje je vidljivo spomenuto pravo i dokaz  o tome na koji je način prestao radni odnos. </w:t>
      </w:r>
    </w:p>
    <w:p w:rsidR="003049EA" w:rsidRDefault="003049EA" w:rsidP="003049EA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Osoba koja se poziva na pravo prednosti  temeljem čl. 9. Zakona o profesionalnoj rehabilitaciji i zapošljavanju osoba s invaliditetom (Narodne novine br. 157/13, 152/14  39/18)   dužna  je uz prijavu  na natječaj priložiti pored dokaza o ispunjavanju  traženih uvjeta iz natječaja, dokaz o utvrđenom statusu osobe s invaliditetom.</w:t>
      </w:r>
    </w:p>
    <w:p w:rsidR="003049EA" w:rsidRDefault="003049EA" w:rsidP="003049EA">
      <w:pPr>
        <w:pStyle w:val="Bezproreda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Kandidati  koji su pravodobno dostavili potpunu prijavu sa svim prilozima odnosno ispravama  i ispunjavaju uvjete natječaja Povjerenstvo  može pozvati na testiranje  prema odredbama Pravilnika (</w:t>
      </w:r>
      <w:r>
        <w:rPr>
          <w:rFonts w:eastAsia="Calibri"/>
          <w:color w:val="17365D" w:themeColor="text2" w:themeShade="BF"/>
          <w:sz w:val="24"/>
          <w:szCs w:val="24"/>
          <w:lang w:eastAsia="en-US"/>
        </w:rPr>
        <w:t>http</w:t>
      </w:r>
      <w:r>
        <w:rPr>
          <w:rFonts w:eastAsia="Calibri"/>
          <w:color w:val="0F243E" w:themeColor="text2" w:themeShade="80"/>
          <w:sz w:val="24"/>
          <w:szCs w:val="24"/>
          <w:lang w:eastAsia="en-US"/>
        </w:rPr>
        <w:t>://</w:t>
      </w:r>
      <w:hyperlink r:id="rId6" w:history="1">
        <w:r>
          <w:rPr>
            <w:rStyle w:val="Hiperveza"/>
            <w:rFonts w:eastAsia="Calibri" w:cs="Calibri"/>
            <w:sz w:val="24"/>
            <w:szCs w:val="24"/>
            <w:lang w:eastAsia="en-US"/>
          </w:rPr>
          <w:t>www.os-afrankopan-kosinj.skole.hr</w:t>
        </w:r>
      </w:hyperlink>
      <w:r>
        <w:rPr>
          <w:sz w:val="24"/>
          <w:szCs w:val="24"/>
        </w:rPr>
        <w:t xml:space="preserve"> –Pravilnik o načinu i postupku zapošljavanja u Osnovnoj školi „Anž Frankopan“ Kosinj - Školski dokumenti)</w:t>
      </w:r>
    </w:p>
    <w:p w:rsidR="003049EA" w:rsidRDefault="003049EA" w:rsidP="003049EA">
      <w:pPr>
        <w:pStyle w:val="Bezproreda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 slučaju vrednovanja odnosno testiranja način testiranja, područje provjere,  izvori za pripremu kandidata ( literatura), datum, vrijeme i mjesto održavanja  bit će  objavljeni na  mrežnim stranicama Škole (</w:t>
      </w:r>
      <w:r>
        <w:rPr>
          <w:rFonts w:eastAsia="Calibri"/>
          <w:color w:val="17365D" w:themeColor="text2" w:themeShade="BF"/>
          <w:sz w:val="24"/>
          <w:szCs w:val="24"/>
          <w:lang w:eastAsia="en-US"/>
        </w:rPr>
        <w:t>http</w:t>
      </w:r>
      <w:r>
        <w:rPr>
          <w:rFonts w:eastAsia="Calibri"/>
          <w:color w:val="0F243E" w:themeColor="text2" w:themeShade="80"/>
          <w:sz w:val="24"/>
          <w:szCs w:val="24"/>
          <w:lang w:eastAsia="en-US"/>
        </w:rPr>
        <w:t>://</w:t>
      </w:r>
      <w:r>
        <w:rPr>
          <w:rFonts w:eastAsia="Calibri"/>
          <w:sz w:val="24"/>
          <w:szCs w:val="24"/>
          <w:lang w:eastAsia="en-US"/>
        </w:rPr>
        <w:t xml:space="preserve">  </w:t>
      </w:r>
      <w:hyperlink r:id="rId7" w:history="1">
        <w:r>
          <w:rPr>
            <w:rStyle w:val="Hiperveza"/>
            <w:rFonts w:eastAsia="Calibri" w:cs="Calibri"/>
            <w:sz w:val="24"/>
            <w:szCs w:val="24"/>
            <w:lang w:eastAsia="en-US"/>
          </w:rPr>
          <w:t>www.os-afrankopan-kosinj.skole.hr</w:t>
        </w:r>
      </w:hyperlink>
      <w:r>
        <w:t xml:space="preserve"> -Natječaji</w:t>
      </w:r>
      <w:r>
        <w:rPr>
          <w:rFonts w:eastAsia="Calibri"/>
          <w:sz w:val="24"/>
          <w:szCs w:val="24"/>
          <w:lang w:eastAsia="en-US"/>
        </w:rPr>
        <w:t>)  najkasnije tri (3) dana prije dana provođenja testiranja.</w:t>
      </w:r>
    </w:p>
    <w:p w:rsidR="003049EA" w:rsidRDefault="003049EA" w:rsidP="003049EA">
      <w:pPr>
        <w:pStyle w:val="Bezproreda1"/>
        <w:rPr>
          <w:rFonts w:eastAsia="Calibri"/>
          <w:lang w:eastAsia="en-US"/>
        </w:rPr>
      </w:pPr>
      <w:r>
        <w:rPr>
          <w:rFonts w:eastAsia="Calibri"/>
          <w:lang w:eastAsia="en-US"/>
        </w:rPr>
        <w:t>Ako  kandidat ne pristupi mogućem testiranju smatrat će se da je odustao od prijave na natječaj.</w:t>
      </w:r>
    </w:p>
    <w:p w:rsidR="003049EA" w:rsidRDefault="003049EA" w:rsidP="003049EA">
      <w:pPr>
        <w:pStyle w:val="Bezproreda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Rezultati  natječaja bit će objavljeni na  mrežnim stranicama Škole. </w:t>
      </w:r>
    </w:p>
    <w:p w:rsidR="003049EA" w:rsidRDefault="003049EA" w:rsidP="003049EA">
      <w:pPr>
        <w:pStyle w:val="Bezproreda1"/>
      </w:pPr>
    </w:p>
    <w:p w:rsidR="003049EA" w:rsidRDefault="003049EA" w:rsidP="003049EA">
      <w:pPr>
        <w:pStyle w:val="Bezproreda1"/>
        <w:jc w:val="both"/>
        <w:rPr>
          <w:rFonts w:eastAsiaTheme="minorEastAsia" w:cs="Calibri"/>
          <w:sz w:val="24"/>
          <w:szCs w:val="24"/>
        </w:rPr>
      </w:pPr>
      <w:r>
        <w:rPr>
          <w:rFonts w:eastAsiaTheme="minorEastAsia" w:cs="Calibri"/>
          <w:sz w:val="24"/>
          <w:szCs w:val="24"/>
        </w:rPr>
        <w:t>U skladu s uredbom Europske unije 2016/679 Europskog parlamenta i Vijeća od 27. travnja 2016.god. te Zakonom o provedbi Opće uredba o zaštiti podataka (NN 42/18.) prijavom na natječaj osoba daje privolu za prikupljanje i obradu podataka iz natječajne dokumentacije, a sve u svrhu provedbe natječaja za zapošljavanje.</w:t>
      </w:r>
    </w:p>
    <w:p w:rsidR="003049EA" w:rsidRDefault="003049EA" w:rsidP="003049EA">
      <w:pPr>
        <w:pStyle w:val="Bezproreda1"/>
        <w:jc w:val="both"/>
        <w:rPr>
          <w:rFonts w:cs="Calibri"/>
          <w:sz w:val="24"/>
          <w:szCs w:val="24"/>
        </w:rPr>
      </w:pPr>
    </w:p>
    <w:p w:rsidR="003049EA" w:rsidRDefault="003049EA" w:rsidP="003049EA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Urednom prijavom smatra se prijava koja sadrži sve tražene podatke i priloge.</w:t>
      </w:r>
    </w:p>
    <w:p w:rsidR="003049EA" w:rsidRDefault="003049EA" w:rsidP="003049EA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Nepotpune i nepravovremene prijave neće se razmatrati.</w:t>
      </w:r>
    </w:p>
    <w:p w:rsidR="003049EA" w:rsidRDefault="003049EA" w:rsidP="003049EA">
      <w:pPr>
        <w:rPr>
          <w:rFonts w:ascii="Calibri" w:hAnsi="Calibri" w:cs="Calibri"/>
          <w:sz w:val="24"/>
          <w:szCs w:val="24"/>
        </w:rPr>
      </w:pPr>
    </w:p>
    <w:p w:rsidR="003049EA" w:rsidRDefault="003049EA" w:rsidP="003049E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Prijave na natječaj dostavljaju se neposredno ili poštom na adresu:</w:t>
      </w:r>
    </w:p>
    <w:p w:rsidR="003049EA" w:rsidRDefault="003049EA" w:rsidP="003049EA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Osnovna škola „ Anž Frankopan „ Kosinj, Gornji Kosinj 49, 53203 Kosinj, s naznakom „za natječaj“ u roku 8 dana od dana objave.</w:t>
      </w:r>
    </w:p>
    <w:p w:rsidR="003049EA" w:rsidRDefault="003049EA" w:rsidP="003049EA">
      <w:pPr>
        <w:jc w:val="both"/>
        <w:rPr>
          <w:rFonts w:ascii="Calibri" w:hAnsi="Calibri" w:cs="Calibri"/>
          <w:b/>
          <w:sz w:val="24"/>
          <w:szCs w:val="24"/>
        </w:rPr>
      </w:pPr>
    </w:p>
    <w:p w:rsidR="003049EA" w:rsidRDefault="00570B36" w:rsidP="003049E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Natječaj je objavljen 09</w:t>
      </w:r>
      <w:r w:rsidR="003049E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03.2021.</w:t>
      </w:r>
      <w:r w:rsidR="003049EA">
        <w:rPr>
          <w:rFonts w:ascii="Calibri" w:hAnsi="Calibri" w:cs="Calibri"/>
          <w:sz w:val="24"/>
          <w:szCs w:val="24"/>
        </w:rPr>
        <w:t>god. na mrežnoj stranici i oglasnoj ploči Osnovne škole  „Anž Frankopan „ Kosinj te na oglasnoj ploči i mrežnoj stranici Hrvatskog zavoda za zapošljavanje.</w:t>
      </w:r>
    </w:p>
    <w:p w:rsidR="003049EA" w:rsidRDefault="003049EA" w:rsidP="003049EA">
      <w:pPr>
        <w:jc w:val="both"/>
        <w:rPr>
          <w:rFonts w:ascii="Calibri" w:hAnsi="Calibri" w:cs="Calibri"/>
          <w:b/>
          <w:sz w:val="24"/>
          <w:szCs w:val="24"/>
        </w:rPr>
      </w:pPr>
    </w:p>
    <w:p w:rsidR="003049EA" w:rsidRDefault="003049EA" w:rsidP="003049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049EA" w:rsidRDefault="003049EA" w:rsidP="003049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Zrinka Vukelić, dipl. uč.</w:t>
      </w:r>
    </w:p>
    <w:p w:rsidR="004C3035" w:rsidRDefault="004C3035"/>
    <w:sectPr w:rsidR="004C3035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B1106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EA"/>
    <w:rsid w:val="00045C7F"/>
    <w:rsid w:val="00046C90"/>
    <w:rsid w:val="00090117"/>
    <w:rsid w:val="000B32D7"/>
    <w:rsid w:val="000D1D34"/>
    <w:rsid w:val="00145B8F"/>
    <w:rsid w:val="001A7740"/>
    <w:rsid w:val="001C3D9F"/>
    <w:rsid w:val="002807E8"/>
    <w:rsid w:val="002C74FC"/>
    <w:rsid w:val="002D5EE2"/>
    <w:rsid w:val="003049EA"/>
    <w:rsid w:val="00343FB7"/>
    <w:rsid w:val="00364E07"/>
    <w:rsid w:val="00375C1B"/>
    <w:rsid w:val="003D6EF6"/>
    <w:rsid w:val="003E6276"/>
    <w:rsid w:val="003F0339"/>
    <w:rsid w:val="003F261A"/>
    <w:rsid w:val="0041022D"/>
    <w:rsid w:val="00451542"/>
    <w:rsid w:val="004C3035"/>
    <w:rsid w:val="0051182D"/>
    <w:rsid w:val="00516C42"/>
    <w:rsid w:val="00570B36"/>
    <w:rsid w:val="005C5207"/>
    <w:rsid w:val="005E4B9C"/>
    <w:rsid w:val="00626148"/>
    <w:rsid w:val="0069653A"/>
    <w:rsid w:val="006A7FE5"/>
    <w:rsid w:val="006D2593"/>
    <w:rsid w:val="0087218E"/>
    <w:rsid w:val="008C1236"/>
    <w:rsid w:val="008D41F1"/>
    <w:rsid w:val="009114AF"/>
    <w:rsid w:val="009145C6"/>
    <w:rsid w:val="00932123"/>
    <w:rsid w:val="009E7858"/>
    <w:rsid w:val="00A1667F"/>
    <w:rsid w:val="00A25700"/>
    <w:rsid w:val="00A62802"/>
    <w:rsid w:val="00B54519"/>
    <w:rsid w:val="00B74854"/>
    <w:rsid w:val="00BA5766"/>
    <w:rsid w:val="00BC4E7A"/>
    <w:rsid w:val="00C627EC"/>
    <w:rsid w:val="00C8239D"/>
    <w:rsid w:val="00C95308"/>
    <w:rsid w:val="00D12232"/>
    <w:rsid w:val="00D36FE8"/>
    <w:rsid w:val="00D5241B"/>
    <w:rsid w:val="00D8526C"/>
    <w:rsid w:val="00DF7809"/>
    <w:rsid w:val="00E35611"/>
    <w:rsid w:val="00E845DB"/>
    <w:rsid w:val="00EF3A5C"/>
    <w:rsid w:val="00F05BB1"/>
    <w:rsid w:val="00F3599E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EE892-558C-45CC-875F-AC5B4BFE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3049EA"/>
    <w:rPr>
      <w:color w:val="0000FF"/>
      <w:u w:val="single"/>
    </w:rPr>
  </w:style>
  <w:style w:type="paragraph" w:customStyle="1" w:styleId="Bezproreda1">
    <w:name w:val="Bez proreda1"/>
    <w:uiPriority w:val="1"/>
    <w:qFormat/>
    <w:rsid w:val="003049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rednjareetka21">
    <w:name w:val="Srednja rešetka 21"/>
    <w:uiPriority w:val="1"/>
    <w:qFormat/>
    <w:rsid w:val="003049EA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410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afrankopan-kosin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frankopan-kosinj.skole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KORISNIK</cp:lastModifiedBy>
  <cp:revision>2</cp:revision>
  <dcterms:created xsi:type="dcterms:W3CDTF">2021-03-10T09:38:00Z</dcterms:created>
  <dcterms:modified xsi:type="dcterms:W3CDTF">2021-03-10T09:38:00Z</dcterms:modified>
</cp:coreProperties>
</file>