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5" w:rsidRDefault="00DF6D05" w:rsidP="005C0E7E">
      <w:pPr>
        <w:pStyle w:val="Bezproreda1"/>
      </w:pPr>
      <w:r>
        <w:t>LIČKO-SENJSKA ŽUPANIJA</w:t>
      </w:r>
    </w:p>
    <w:p w:rsidR="00DF6D05" w:rsidRDefault="005C0E7E" w:rsidP="005C0E7E">
      <w:pPr>
        <w:pStyle w:val="Bezproreda1"/>
        <w:rPr>
          <w:b/>
        </w:rPr>
      </w:pPr>
      <w:r>
        <w:rPr>
          <w:b/>
        </w:rPr>
        <w:t>OSNOVNA ŠKOLA „</w:t>
      </w:r>
      <w:proofErr w:type="spellStart"/>
      <w:r>
        <w:rPr>
          <w:b/>
        </w:rPr>
        <w:t>Anž</w:t>
      </w:r>
      <w:proofErr w:type="spellEnd"/>
      <w:r>
        <w:rPr>
          <w:b/>
        </w:rPr>
        <w:t xml:space="preserve"> Frankopan“ KOSINJ</w:t>
      </w:r>
    </w:p>
    <w:p w:rsidR="00DF6D05" w:rsidRDefault="005C0E7E" w:rsidP="005C0E7E">
      <w:pPr>
        <w:pStyle w:val="Bezproreda1"/>
      </w:pPr>
      <w:r>
        <w:t>GORNJI KOSINJ 49 , KOSINJ</w:t>
      </w:r>
    </w:p>
    <w:p w:rsidR="00DF6D05" w:rsidRDefault="005C0E7E" w:rsidP="005C0E7E">
      <w:pPr>
        <w:pStyle w:val="Bezproreda1"/>
      </w:pPr>
      <w:r>
        <w:t>TEL./FAX: 053/ 671-006</w:t>
      </w:r>
    </w:p>
    <w:p w:rsidR="00DF6D05" w:rsidRDefault="005C0E7E" w:rsidP="005C0E7E">
      <w:pPr>
        <w:pStyle w:val="Bezproreda1"/>
      </w:pPr>
      <w:r>
        <w:t>ŠIFRA ŠKOLE: 09-302-003</w:t>
      </w:r>
    </w:p>
    <w:p w:rsidR="00DF6D05" w:rsidRDefault="005C0E7E" w:rsidP="005C0E7E">
      <w:pPr>
        <w:pStyle w:val="Bezproreda1"/>
      </w:pPr>
      <w:r>
        <w:t>MBŠ: 03315576, OIB: 45145128760</w:t>
      </w:r>
    </w:p>
    <w:p w:rsidR="00DF6D05" w:rsidRDefault="00102EA7" w:rsidP="005C0E7E">
      <w:pPr>
        <w:pStyle w:val="Bezproreda1"/>
      </w:pPr>
      <w:r>
        <w:t>Klasa: 112-01/19</w:t>
      </w:r>
      <w:r w:rsidR="005C0E7E">
        <w:t>-01/1</w:t>
      </w:r>
    </w:p>
    <w:p w:rsidR="00DF6D05" w:rsidRDefault="005C0E7E" w:rsidP="005C0E7E">
      <w:pPr>
        <w:pStyle w:val="Bezproreda1"/>
      </w:pPr>
      <w:proofErr w:type="spellStart"/>
      <w:r>
        <w:t>Urbroj</w:t>
      </w:r>
      <w:proofErr w:type="spellEnd"/>
      <w:r>
        <w:t>: 2125/32</w:t>
      </w:r>
      <w:r w:rsidR="00102EA7">
        <w:t>-01-19</w:t>
      </w:r>
      <w:r w:rsidR="00DF6D05">
        <w:t>-01</w:t>
      </w:r>
    </w:p>
    <w:p w:rsidR="00DF6D05" w:rsidRDefault="00102EA7" w:rsidP="005C0E7E">
      <w:pPr>
        <w:pStyle w:val="Bezproreda1"/>
      </w:pPr>
      <w:r>
        <w:t>Kosinj, 23.01.2019</w:t>
      </w:r>
      <w:r w:rsidR="00DF6D05">
        <w:t>. g.</w:t>
      </w:r>
    </w:p>
    <w:p w:rsidR="00DF6D05" w:rsidRDefault="00DF6D05" w:rsidP="00DF6D05">
      <w:pPr>
        <w:rPr>
          <w:rFonts w:ascii="Calibri" w:hAnsi="Calibri" w:cs="Calibri"/>
          <w:sz w:val="24"/>
          <w:szCs w:val="24"/>
        </w:rPr>
      </w:pPr>
    </w:p>
    <w:p w:rsidR="00DF6D05" w:rsidRDefault="00DF6D05" w:rsidP="00DF6D0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temelju članka 107. stavka 2. Zakona o odgoju i obrazovanju u osnovnoj i srednjoj školi  (NN broj: 87/08, 86/09, 92/10, 105/10, 90/11,16/12,86/12, 94/13,152/14,7/17) ravnate</w:t>
      </w:r>
      <w:r w:rsidR="00CE0C22">
        <w:rPr>
          <w:rFonts w:ascii="Calibri" w:hAnsi="Calibri" w:cs="Calibri"/>
          <w:sz w:val="24"/>
          <w:szCs w:val="24"/>
        </w:rPr>
        <w:t xml:space="preserve">ljica Osnovne škole“ </w:t>
      </w:r>
      <w:proofErr w:type="spellStart"/>
      <w:r w:rsidR="00CE0C22">
        <w:rPr>
          <w:rFonts w:ascii="Calibri" w:hAnsi="Calibri" w:cs="Calibri"/>
          <w:sz w:val="24"/>
          <w:szCs w:val="24"/>
        </w:rPr>
        <w:t>Anž</w:t>
      </w:r>
      <w:proofErr w:type="spellEnd"/>
      <w:r w:rsidR="00CE0C22">
        <w:rPr>
          <w:rFonts w:ascii="Calibri" w:hAnsi="Calibri" w:cs="Calibri"/>
          <w:sz w:val="24"/>
          <w:szCs w:val="24"/>
        </w:rPr>
        <w:t xml:space="preserve"> Frankopan „Kosinj</w:t>
      </w:r>
      <w:r>
        <w:rPr>
          <w:rFonts w:ascii="Calibri" w:hAnsi="Calibri" w:cs="Calibri"/>
          <w:sz w:val="24"/>
          <w:szCs w:val="24"/>
        </w:rPr>
        <w:t xml:space="preserve"> donosi odluku o raspisivanju</w:t>
      </w:r>
    </w:p>
    <w:p w:rsidR="00DF6D05" w:rsidRDefault="00DF6D05" w:rsidP="00DF6D05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NATJEČAJA</w:t>
      </w:r>
    </w:p>
    <w:p w:rsidR="00DF6D05" w:rsidRDefault="00DF6D05" w:rsidP="00DF6D05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popunu radnog mjesta, m/ž</w:t>
      </w:r>
    </w:p>
    <w:p w:rsidR="00DF6D05" w:rsidRDefault="00DF6D05" w:rsidP="00DF6D05">
      <w:pPr>
        <w:jc w:val="center"/>
        <w:rPr>
          <w:rFonts w:ascii="Calibri" w:hAnsi="Calibri" w:cs="Calibri"/>
          <w:sz w:val="24"/>
          <w:szCs w:val="24"/>
        </w:rPr>
      </w:pPr>
    </w:p>
    <w:p w:rsidR="00DF6D05" w:rsidRDefault="00DF6D05" w:rsidP="00DF6D05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</w:t>
      </w:r>
      <w:r w:rsidR="00102EA7">
        <w:rPr>
          <w:rFonts w:ascii="Calibri" w:hAnsi="Calibri" w:cs="Calibri"/>
          <w:sz w:val="24"/>
          <w:szCs w:val="24"/>
        </w:rPr>
        <w:t>itelj Povijesti</w:t>
      </w:r>
      <w:r w:rsidR="00121ADF">
        <w:rPr>
          <w:rFonts w:ascii="Calibri" w:hAnsi="Calibri" w:cs="Calibri"/>
          <w:sz w:val="24"/>
          <w:szCs w:val="24"/>
        </w:rPr>
        <w:t>– 1 izvršitelj, ne</w:t>
      </w:r>
      <w:r>
        <w:rPr>
          <w:rFonts w:ascii="Calibri" w:hAnsi="Calibri" w:cs="Calibri"/>
          <w:sz w:val="24"/>
          <w:szCs w:val="24"/>
        </w:rPr>
        <w:t>pu</w:t>
      </w:r>
      <w:r w:rsidR="00102EA7">
        <w:rPr>
          <w:rFonts w:ascii="Calibri" w:hAnsi="Calibri" w:cs="Calibri"/>
          <w:sz w:val="24"/>
          <w:szCs w:val="24"/>
        </w:rPr>
        <w:t>no neodređeno radno vrijeme, (12</w:t>
      </w:r>
      <w:r>
        <w:rPr>
          <w:rFonts w:ascii="Calibri" w:hAnsi="Calibri" w:cs="Calibri"/>
          <w:sz w:val="24"/>
          <w:szCs w:val="24"/>
        </w:rPr>
        <w:t>/40 sati tjedno)</w:t>
      </w:r>
    </w:p>
    <w:p w:rsidR="00DF6D05" w:rsidRDefault="00DF6D05" w:rsidP="00DF6D05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DF6D05" w:rsidRDefault="00DF6D05" w:rsidP="00DF6D05">
      <w:pPr>
        <w:jc w:val="both"/>
        <w:rPr>
          <w:rFonts w:ascii="Calibri" w:hAnsi="Calibri" w:cs="Calibri"/>
          <w:sz w:val="24"/>
          <w:szCs w:val="24"/>
        </w:rPr>
      </w:pPr>
    </w:p>
    <w:p w:rsidR="00DF6D05" w:rsidRDefault="00DF6D05" w:rsidP="00DF6D05">
      <w:pPr>
        <w:pStyle w:val="Bezproreda1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Uvjeti za popunu radnog mjesta: </w:t>
      </w:r>
    </w:p>
    <w:p w:rsidR="00DF6D05" w:rsidRDefault="00DF6D05" w:rsidP="00DF6D0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Uz opće uvjete za zasnivanje radnog odnosa, sukladno propisima o radu, potrebno je ispunjavati i posebne uvjete za zasnivanje radnog odnosa – prema članku 105. Zakona o odgoju i obrazovanju u osnovnoj i srednjoj školi („Narodne novine“, broj 87/08, 86/09, 91/10, 105/10, 90/11, 5/12, 16/12, 86/12 ,126/12 ,94/13, 152/14 i 7/17) i uvjete prema  Pravilniku o stručnoj spremi i pedagoško psihološkom obrazovanju učitelja i stručnih suradnika u osnovnom školstvu.</w:t>
      </w:r>
    </w:p>
    <w:p w:rsidR="00DF6D05" w:rsidRDefault="00DF6D05" w:rsidP="00DF6D05">
      <w:pPr>
        <w:pStyle w:val="Bezproreda1"/>
        <w:jc w:val="both"/>
        <w:rPr>
          <w:rFonts w:cs="Calibri"/>
          <w:b/>
          <w:sz w:val="24"/>
          <w:szCs w:val="24"/>
        </w:rPr>
      </w:pPr>
    </w:p>
    <w:p w:rsidR="00DF6D05" w:rsidRDefault="00DF6D05" w:rsidP="00DF6D05">
      <w:pPr>
        <w:pStyle w:val="Bezproreda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Uz  pisanu prijavu kandidati su dužni priložiti dokaze o ispunjavanju natječaja i to:</w:t>
      </w:r>
    </w:p>
    <w:p w:rsidR="00DF6D05" w:rsidRDefault="00DF6D05" w:rsidP="00DF6D05">
      <w:pPr>
        <w:pStyle w:val="Bezproreda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životopis, presliku domovnice, presliku dokaza o potrebnoj stručnoj spremi, uvjerenje nadležnog suda u skladu sa člankom 106. Zakona o odgoju i obrazovanju u osnovnoj i srednjoj školi ( ne starije od 6 mjeseci) i potvrda o podacima evidentiranim u HZMO.</w:t>
      </w:r>
    </w:p>
    <w:p w:rsidR="00DF6D05" w:rsidRDefault="00DF6D05" w:rsidP="00DF6D05">
      <w:pPr>
        <w:pStyle w:val="Bezproreda1"/>
        <w:jc w:val="both"/>
        <w:rPr>
          <w:rFonts w:cs="Calibri"/>
          <w:sz w:val="24"/>
          <w:szCs w:val="24"/>
        </w:rPr>
      </w:pPr>
    </w:p>
    <w:p w:rsidR="00DF6D05" w:rsidRDefault="00DF6D05" w:rsidP="00DF6D05">
      <w:pPr>
        <w:pStyle w:val="Bezproreda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Kandidat koji ostvaruju pravo prednosti pri zapošljavanju po posebnim propisima dužan je u prijavi na natječaj pozvati se na to pravo te priložiti odgovarajuće dokumente (rješenja, potvrde i </w:t>
      </w:r>
      <w:proofErr w:type="spellStart"/>
      <w:r>
        <w:rPr>
          <w:rFonts w:cs="Calibri"/>
          <w:sz w:val="24"/>
          <w:szCs w:val="24"/>
        </w:rPr>
        <w:t>sl</w:t>
      </w:r>
      <w:proofErr w:type="spellEnd"/>
      <w:r>
        <w:rPr>
          <w:rFonts w:cs="Calibri"/>
          <w:sz w:val="24"/>
          <w:szCs w:val="24"/>
        </w:rPr>
        <w:t xml:space="preserve">.) kojima dokazuje to pravo, a prednost u odnosu na ostale kandidate ostvaruje samo pod jednakim uvjetima, ukoliko ispunjava sve uvjete natječaja. </w:t>
      </w:r>
    </w:p>
    <w:p w:rsidR="00DF6D05" w:rsidRDefault="00DF6D05" w:rsidP="00DF6D0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Kandidati koji se pozivaju na pravo prednosti pri zapošljavanju sukladno članku 102. stavku 1. – 3. Zakona o pravima hrvatskih branitelja iz Domovinskog rata i članovima njihovih obitelji (NN br. 121/17) uz prijavu na natječaj dužni su još priložiti i dokumentaciju propisanu člankom 103. stavkom 1. Zakona o pravima hrvatskih branitelja iz Domovinskog rata i </w:t>
      </w:r>
      <w:r>
        <w:rPr>
          <w:rFonts w:ascii="Calibri" w:hAnsi="Calibri" w:cs="Calibri"/>
          <w:sz w:val="24"/>
          <w:szCs w:val="24"/>
        </w:rPr>
        <w:lastRenderedPageBreak/>
        <w:t xml:space="preserve">članovima njihovih obitelji (poveznica na internetsku stranicu Ministarstva hrvatskih branitelja na kojoj su navedeni dokazi potrebni za ostvarivanje prava prednosti pri zapošljavanju: </w:t>
      </w:r>
      <w:hyperlink r:id="rId5" w:history="1">
        <w:r>
          <w:rPr>
            <w:rStyle w:val="Hiperveza"/>
            <w:rFonts w:ascii="Calibri" w:eastAsia="Calibri" w:hAnsi="Calibri" w:cs="Calibri"/>
            <w:color w:val="337AB7"/>
            <w:sz w:val="24"/>
            <w:szCs w:val="24"/>
            <w:lang w:eastAsia="en-US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Fonts w:ascii="Calibri" w:eastAsia="Calibri" w:hAnsi="Calibri" w:cs="Calibri"/>
          <w:color w:val="333333"/>
          <w:sz w:val="24"/>
          <w:szCs w:val="24"/>
          <w:lang w:eastAsia="en-US"/>
        </w:rPr>
        <w:t>).</w:t>
      </w:r>
    </w:p>
    <w:p w:rsidR="00DF6D05" w:rsidRDefault="00DF6D05" w:rsidP="00DF6D05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DF6D05" w:rsidRDefault="00DF6D05" w:rsidP="00DF6D05">
      <w:pPr>
        <w:pStyle w:val="Bezproreda1"/>
        <w:jc w:val="both"/>
        <w:rPr>
          <w:rFonts w:cs="Calibri"/>
          <w:sz w:val="24"/>
          <w:szCs w:val="24"/>
        </w:rPr>
      </w:pPr>
    </w:p>
    <w:p w:rsidR="00DF6D05" w:rsidRDefault="00DF6D05" w:rsidP="00DF6D05">
      <w:pPr>
        <w:pStyle w:val="Bezproreda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natječaj se mogu javiti osobe oba spola.</w:t>
      </w:r>
    </w:p>
    <w:p w:rsidR="00DF6D05" w:rsidRDefault="00DF6D05" w:rsidP="00DF6D05">
      <w:pPr>
        <w:pStyle w:val="Bezproreda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Urednom prijavom smatra se prijava koja sadrži sve tražene podatke i priloge.</w:t>
      </w:r>
    </w:p>
    <w:p w:rsidR="00DF6D05" w:rsidRDefault="00DF6D05" w:rsidP="00DF6D05">
      <w:pPr>
        <w:pStyle w:val="Bezproreda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Nepotpune i nepravovremene prijave neće se razmatrati.</w:t>
      </w:r>
    </w:p>
    <w:p w:rsidR="00DF6D05" w:rsidRDefault="00DF6D05" w:rsidP="00DF6D05">
      <w:pPr>
        <w:rPr>
          <w:rFonts w:ascii="Calibri" w:hAnsi="Calibri" w:cs="Calibri"/>
          <w:sz w:val="24"/>
          <w:szCs w:val="24"/>
        </w:rPr>
      </w:pPr>
    </w:p>
    <w:p w:rsidR="00DF6D05" w:rsidRDefault="00DF6D05" w:rsidP="00DF6D0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Prijave se dostavljaju na adresu:</w:t>
      </w:r>
    </w:p>
    <w:p w:rsidR="00DF6D05" w:rsidRDefault="00CE0C22" w:rsidP="00DF6D05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Osnovna škola „ </w:t>
      </w:r>
      <w:proofErr w:type="spellStart"/>
      <w:r w:rsidR="00874FAF">
        <w:rPr>
          <w:rFonts w:ascii="Calibri" w:hAnsi="Calibri" w:cs="Calibri"/>
          <w:b/>
          <w:sz w:val="24"/>
          <w:szCs w:val="24"/>
        </w:rPr>
        <w:t>Anž</w:t>
      </w:r>
      <w:proofErr w:type="spellEnd"/>
      <w:r w:rsidR="00874FAF">
        <w:rPr>
          <w:rFonts w:ascii="Calibri" w:hAnsi="Calibri" w:cs="Calibri"/>
          <w:b/>
          <w:sz w:val="24"/>
          <w:szCs w:val="24"/>
        </w:rPr>
        <w:t xml:space="preserve"> F</w:t>
      </w:r>
      <w:r w:rsidR="000A1801">
        <w:rPr>
          <w:rFonts w:ascii="Calibri" w:hAnsi="Calibri" w:cs="Calibri"/>
          <w:b/>
          <w:sz w:val="24"/>
          <w:szCs w:val="24"/>
        </w:rPr>
        <w:t>rankopan „ Kosinj, Gornji K</w:t>
      </w:r>
      <w:r>
        <w:rPr>
          <w:rFonts w:ascii="Calibri" w:hAnsi="Calibri" w:cs="Calibri"/>
          <w:b/>
          <w:sz w:val="24"/>
          <w:szCs w:val="24"/>
        </w:rPr>
        <w:t>osinj 49</w:t>
      </w:r>
      <w:r w:rsidR="00DF6D05">
        <w:rPr>
          <w:rFonts w:ascii="Calibri" w:hAnsi="Calibri" w:cs="Calibri"/>
          <w:b/>
          <w:sz w:val="24"/>
          <w:szCs w:val="24"/>
        </w:rPr>
        <w:t>, 53</w:t>
      </w:r>
      <w:r>
        <w:rPr>
          <w:rFonts w:ascii="Calibri" w:hAnsi="Calibri" w:cs="Calibri"/>
          <w:b/>
          <w:sz w:val="24"/>
          <w:szCs w:val="24"/>
        </w:rPr>
        <w:t>203 Kosinj</w:t>
      </w:r>
      <w:r w:rsidR="00DF6D05">
        <w:rPr>
          <w:rFonts w:ascii="Calibri" w:hAnsi="Calibri" w:cs="Calibri"/>
          <w:b/>
          <w:sz w:val="24"/>
          <w:szCs w:val="24"/>
        </w:rPr>
        <w:t>, s naznakom „za natječaj“ u roku 8 dana od dana objave.</w:t>
      </w:r>
    </w:p>
    <w:p w:rsidR="00DF6D05" w:rsidRDefault="00DF6D05" w:rsidP="00DF6D05">
      <w:pPr>
        <w:jc w:val="both"/>
        <w:rPr>
          <w:rFonts w:ascii="Calibri" w:hAnsi="Calibri" w:cs="Calibri"/>
          <w:b/>
          <w:sz w:val="24"/>
          <w:szCs w:val="24"/>
        </w:rPr>
      </w:pPr>
    </w:p>
    <w:p w:rsidR="00DF6D05" w:rsidRDefault="00102EA7" w:rsidP="00DF6D0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Natječaj je objavljen 23.01. 2019</w:t>
      </w:r>
      <w:r w:rsidR="00DF6D05">
        <w:rPr>
          <w:rFonts w:ascii="Calibri" w:hAnsi="Calibri" w:cs="Calibri"/>
          <w:sz w:val="24"/>
          <w:szCs w:val="24"/>
        </w:rPr>
        <w:t>.g. na mrežnoj stranici i oglasnoj ploč</w:t>
      </w:r>
      <w:r w:rsidR="00CE0C22">
        <w:rPr>
          <w:rFonts w:ascii="Calibri" w:hAnsi="Calibri" w:cs="Calibri"/>
          <w:sz w:val="24"/>
          <w:szCs w:val="24"/>
        </w:rPr>
        <w:t>i Osnovne škole  „</w:t>
      </w:r>
      <w:proofErr w:type="spellStart"/>
      <w:r w:rsidR="00CE0C22">
        <w:rPr>
          <w:rFonts w:ascii="Calibri" w:hAnsi="Calibri" w:cs="Calibri"/>
          <w:sz w:val="24"/>
          <w:szCs w:val="24"/>
        </w:rPr>
        <w:t>Anž</w:t>
      </w:r>
      <w:proofErr w:type="spellEnd"/>
      <w:r w:rsidR="00CE0C22">
        <w:rPr>
          <w:rFonts w:ascii="Calibri" w:hAnsi="Calibri" w:cs="Calibri"/>
          <w:sz w:val="24"/>
          <w:szCs w:val="24"/>
        </w:rPr>
        <w:t xml:space="preserve"> Frankopan „ Kosinj</w:t>
      </w:r>
      <w:r w:rsidR="00DF6D05">
        <w:rPr>
          <w:rFonts w:ascii="Calibri" w:hAnsi="Calibri" w:cs="Calibri"/>
          <w:sz w:val="24"/>
          <w:szCs w:val="24"/>
        </w:rPr>
        <w:t xml:space="preserve"> te na oglasnoj ploči i mrežnoj stranici Hrvatskog zavoda za zapošljavanje.</w:t>
      </w:r>
    </w:p>
    <w:p w:rsidR="00DF6D05" w:rsidRDefault="00DF6D05" w:rsidP="00DF6D05">
      <w:pPr>
        <w:jc w:val="both"/>
        <w:rPr>
          <w:rFonts w:ascii="Calibri" w:hAnsi="Calibri" w:cs="Calibri"/>
          <w:b/>
          <w:sz w:val="24"/>
          <w:szCs w:val="24"/>
        </w:rPr>
      </w:pPr>
    </w:p>
    <w:p w:rsidR="00DF6D05" w:rsidRDefault="00DF6D05" w:rsidP="00DF6D05">
      <w:pPr>
        <w:rPr>
          <w:rFonts w:ascii="Calibri" w:hAnsi="Calibri" w:cs="Calibri"/>
          <w:sz w:val="24"/>
          <w:szCs w:val="24"/>
        </w:rPr>
      </w:pPr>
    </w:p>
    <w:p w:rsidR="004C3197" w:rsidRPr="00AF12F6" w:rsidRDefault="004C3197" w:rsidP="00AF12F6"/>
    <w:sectPr w:rsidR="004C3197" w:rsidRPr="00AF12F6" w:rsidSect="008C5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5845"/>
    <w:rsid w:val="000A1801"/>
    <w:rsid w:val="000A5845"/>
    <w:rsid w:val="000D3D62"/>
    <w:rsid w:val="00102EA7"/>
    <w:rsid w:val="00121ADF"/>
    <w:rsid w:val="0013199A"/>
    <w:rsid w:val="00191FEA"/>
    <w:rsid w:val="00217B9B"/>
    <w:rsid w:val="00250FF8"/>
    <w:rsid w:val="00353F53"/>
    <w:rsid w:val="004C3197"/>
    <w:rsid w:val="005C0E7E"/>
    <w:rsid w:val="00825606"/>
    <w:rsid w:val="00874FAF"/>
    <w:rsid w:val="008C5365"/>
    <w:rsid w:val="008F2101"/>
    <w:rsid w:val="0091375D"/>
    <w:rsid w:val="009C49A5"/>
    <w:rsid w:val="00AF12F6"/>
    <w:rsid w:val="00BD01FC"/>
    <w:rsid w:val="00C17B96"/>
    <w:rsid w:val="00C47BB6"/>
    <w:rsid w:val="00C93F56"/>
    <w:rsid w:val="00CE0C22"/>
    <w:rsid w:val="00DA5018"/>
    <w:rsid w:val="00DF6D05"/>
    <w:rsid w:val="00F12F75"/>
    <w:rsid w:val="00F1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365"/>
  </w:style>
  <w:style w:type="paragraph" w:styleId="Naslov1">
    <w:name w:val="heading 1"/>
    <w:basedOn w:val="Normal"/>
    <w:next w:val="Normal"/>
    <w:link w:val="Naslov1Char"/>
    <w:qFormat/>
    <w:rsid w:val="00DF6D05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F6D05"/>
    <w:pPr>
      <w:keepNext/>
      <w:spacing w:after="0" w:line="240" w:lineRule="auto"/>
      <w:outlineLvl w:val="1"/>
    </w:pPr>
    <w:rPr>
      <w:rFonts w:ascii="Arial" w:eastAsia="Times New Roman" w:hAnsi="Arial" w:cs="Arial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A584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slov1Char">
    <w:name w:val="Naslov 1 Char"/>
    <w:basedOn w:val="Zadanifontodlomka"/>
    <w:link w:val="Naslov1"/>
    <w:rsid w:val="00DF6D05"/>
    <w:rPr>
      <w:rFonts w:ascii="Arial" w:eastAsia="Times New Roman" w:hAnsi="Arial" w:cs="Arial"/>
      <w:sz w:val="28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DF6D05"/>
    <w:rPr>
      <w:rFonts w:ascii="Arial" w:eastAsia="Times New Roman" w:hAnsi="Arial" w:cs="Arial"/>
      <w:sz w:val="24"/>
      <w:szCs w:val="20"/>
    </w:rPr>
  </w:style>
  <w:style w:type="character" w:styleId="Hiperveza">
    <w:name w:val="Hyperlink"/>
    <w:uiPriority w:val="99"/>
    <w:semiHidden/>
    <w:unhideWhenUsed/>
    <w:rsid w:val="00DF6D05"/>
    <w:rPr>
      <w:color w:val="0000FF"/>
      <w:u w:val="single"/>
    </w:rPr>
  </w:style>
  <w:style w:type="paragraph" w:customStyle="1" w:styleId="Bezproreda1">
    <w:name w:val="Bez proreda1"/>
    <w:uiPriority w:val="1"/>
    <w:qFormat/>
    <w:rsid w:val="00DF6D0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20</cp:revision>
  <dcterms:created xsi:type="dcterms:W3CDTF">2018-10-01T07:01:00Z</dcterms:created>
  <dcterms:modified xsi:type="dcterms:W3CDTF">2019-01-21T10:31:00Z</dcterms:modified>
</cp:coreProperties>
</file>