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44F55" w14:textId="77777777" w:rsidR="00577C64" w:rsidRDefault="00577C64" w:rsidP="00577C64">
      <w:pPr>
        <w:rPr>
          <w:rFonts w:cstheme="minorHAnsi"/>
          <w:b/>
        </w:rPr>
      </w:pPr>
      <w:r>
        <w:rPr>
          <w:rFonts w:cstheme="minorHAnsi"/>
          <w:b/>
        </w:rPr>
        <w:t>OSNOVNA ŠKOLA „ANŽ FRANKOPAN“ KOSINJ</w:t>
      </w:r>
    </w:p>
    <w:p w14:paraId="6B7045C3" w14:textId="01FD7D6F" w:rsidR="00577C64" w:rsidRDefault="00577C64" w:rsidP="00577C64">
      <w:pPr>
        <w:rPr>
          <w:rFonts w:cstheme="minorHAnsi"/>
        </w:rPr>
      </w:pPr>
      <w:r>
        <w:rPr>
          <w:rFonts w:cstheme="minorHAnsi"/>
        </w:rPr>
        <w:t>Gornji Kosinj 49, 53203 Kosinj</w:t>
      </w:r>
    </w:p>
    <w:p w14:paraId="4D31452C" w14:textId="2D7CABBE" w:rsidR="00577C64" w:rsidRDefault="00577C64" w:rsidP="00577C64">
      <w:pPr>
        <w:rPr>
          <w:rFonts w:cstheme="minorHAnsi"/>
        </w:rPr>
      </w:pPr>
      <w:r>
        <w:rPr>
          <w:rFonts w:cstheme="minorHAnsi"/>
        </w:rPr>
        <w:t xml:space="preserve">Kosinj, </w:t>
      </w:r>
      <w:r w:rsidR="00D11B26">
        <w:rPr>
          <w:rFonts w:cstheme="minorHAnsi"/>
        </w:rPr>
        <w:t>12</w:t>
      </w:r>
      <w:r>
        <w:rPr>
          <w:rFonts w:cstheme="minorHAnsi"/>
        </w:rPr>
        <w:t xml:space="preserve">. </w:t>
      </w:r>
      <w:r w:rsidR="003A514F">
        <w:rPr>
          <w:rFonts w:cstheme="minorHAnsi"/>
        </w:rPr>
        <w:t>ožujka</w:t>
      </w:r>
      <w:r>
        <w:rPr>
          <w:rFonts w:cstheme="minorHAnsi"/>
        </w:rPr>
        <w:t xml:space="preserve"> 2024. godine</w:t>
      </w:r>
    </w:p>
    <w:p w14:paraId="76378D9C" w14:textId="77777777" w:rsidR="00577C64" w:rsidRDefault="00577C64" w:rsidP="00577C64">
      <w:pPr>
        <w:rPr>
          <w:rFonts w:cstheme="minorHAnsi"/>
        </w:rPr>
      </w:pPr>
    </w:p>
    <w:p w14:paraId="4C4097B3" w14:textId="77777777" w:rsidR="00577C64" w:rsidRDefault="00577C64" w:rsidP="00577C64">
      <w:pPr>
        <w:rPr>
          <w:rFonts w:cstheme="minorHAnsi"/>
        </w:rPr>
      </w:pPr>
      <w:r>
        <w:rPr>
          <w:rFonts w:cstheme="minorHAnsi"/>
        </w:rPr>
        <w:t>Na temelju članka 10. stavak 12. Zakona o pravu na pristup informacijama (NN broj 25/13, 85/15, 69/22) objavljuje se:</w:t>
      </w:r>
    </w:p>
    <w:p w14:paraId="65089BF2" w14:textId="3016FC05" w:rsidR="00577C64" w:rsidRDefault="00577C64" w:rsidP="00577C64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ZAPISNIK </w:t>
      </w:r>
      <w:r w:rsidR="00D11B26">
        <w:rPr>
          <w:rFonts w:cstheme="minorHAnsi"/>
          <w:b/>
        </w:rPr>
        <w:t>6</w:t>
      </w:r>
      <w:r>
        <w:rPr>
          <w:rFonts w:cstheme="minorHAnsi"/>
          <w:b/>
        </w:rPr>
        <w:t>/2024</w:t>
      </w:r>
    </w:p>
    <w:p w14:paraId="16537EAA" w14:textId="77777777" w:rsidR="00577C64" w:rsidRDefault="00577C64" w:rsidP="00577C64">
      <w:pPr>
        <w:jc w:val="center"/>
        <w:rPr>
          <w:rFonts w:cstheme="minorHAnsi"/>
          <w:b/>
        </w:rPr>
      </w:pPr>
    </w:p>
    <w:p w14:paraId="1C2EFAE1" w14:textId="641B7D1B" w:rsidR="00577C64" w:rsidRDefault="00577C64" w:rsidP="00577C64">
      <w:pPr>
        <w:spacing w:after="0" w:line="240" w:lineRule="auto"/>
        <w:ind w:firstLine="708"/>
        <w:jc w:val="center"/>
        <w:rPr>
          <w:rFonts w:cstheme="minorHAnsi"/>
        </w:rPr>
      </w:pPr>
      <w:r>
        <w:rPr>
          <w:rFonts w:cstheme="minorHAnsi"/>
        </w:rPr>
        <w:t>sa sjednice Školskog odbora Osnovne škole „</w:t>
      </w:r>
      <w:proofErr w:type="spellStart"/>
      <w:r>
        <w:rPr>
          <w:rFonts w:cstheme="minorHAnsi"/>
        </w:rPr>
        <w:t>Anž</w:t>
      </w:r>
      <w:proofErr w:type="spellEnd"/>
      <w:r>
        <w:rPr>
          <w:rFonts w:cstheme="minorHAnsi"/>
        </w:rPr>
        <w:t xml:space="preserve"> Frankopan“ Kosinj, održane dana </w:t>
      </w:r>
      <w:r w:rsidR="00D11B26">
        <w:rPr>
          <w:rFonts w:cstheme="minorHAnsi"/>
        </w:rPr>
        <w:t>12</w:t>
      </w:r>
      <w:r>
        <w:rPr>
          <w:rFonts w:cstheme="minorHAnsi"/>
        </w:rPr>
        <w:t xml:space="preserve">. </w:t>
      </w:r>
      <w:r w:rsidR="003A514F">
        <w:rPr>
          <w:rFonts w:cstheme="minorHAnsi"/>
        </w:rPr>
        <w:t xml:space="preserve">ožujka </w:t>
      </w:r>
      <w:r>
        <w:rPr>
          <w:rFonts w:cstheme="minorHAnsi"/>
        </w:rPr>
        <w:t xml:space="preserve">2024. godine (utorak) s početkom u </w:t>
      </w:r>
      <w:r w:rsidR="00D11B26">
        <w:rPr>
          <w:rFonts w:cstheme="minorHAnsi"/>
        </w:rPr>
        <w:t>9</w:t>
      </w:r>
      <w:r>
        <w:rPr>
          <w:rFonts w:cstheme="minorHAnsi"/>
        </w:rPr>
        <w:t>:</w:t>
      </w:r>
      <w:r w:rsidR="00D11B26">
        <w:rPr>
          <w:rFonts w:cstheme="minorHAnsi"/>
        </w:rPr>
        <w:t>3</w:t>
      </w:r>
      <w:r>
        <w:rPr>
          <w:rFonts w:cstheme="minorHAnsi"/>
        </w:rPr>
        <w:t xml:space="preserve">0. </w:t>
      </w:r>
    </w:p>
    <w:p w14:paraId="515B4947" w14:textId="77777777" w:rsidR="00577C64" w:rsidRDefault="00577C64" w:rsidP="00577C64">
      <w:pPr>
        <w:spacing w:after="0" w:line="240" w:lineRule="auto"/>
        <w:rPr>
          <w:rFonts w:cstheme="minorHAnsi"/>
        </w:rPr>
      </w:pPr>
    </w:p>
    <w:p w14:paraId="361703D5" w14:textId="723F6847" w:rsidR="00577C64" w:rsidRDefault="00577C64" w:rsidP="00577C64">
      <w:pPr>
        <w:spacing w:after="0" w:line="240" w:lineRule="auto"/>
        <w:rPr>
          <w:rFonts w:cstheme="minorHAnsi"/>
        </w:rPr>
      </w:pPr>
      <w:r>
        <w:rPr>
          <w:rFonts w:cstheme="minorHAnsi"/>
        </w:rPr>
        <w:t>Sjednici je prisutno 4/7 članova Školskog odbora:</w:t>
      </w:r>
    </w:p>
    <w:p w14:paraId="063CDDEE" w14:textId="77777777" w:rsidR="00577C64" w:rsidRDefault="00577C64" w:rsidP="00577C64">
      <w:pPr>
        <w:spacing w:after="0" w:line="240" w:lineRule="auto"/>
        <w:rPr>
          <w:rFonts w:cstheme="minorHAnsi"/>
        </w:rPr>
      </w:pPr>
    </w:p>
    <w:p w14:paraId="4A7A18DC" w14:textId="557E57BE" w:rsidR="00577C64" w:rsidRDefault="00577C64" w:rsidP="00577C64">
      <w:pPr>
        <w:spacing w:after="0" w:line="240" w:lineRule="auto"/>
        <w:rPr>
          <w:rFonts w:cstheme="minorHAnsi"/>
        </w:rPr>
      </w:pPr>
      <w:r>
        <w:rPr>
          <w:rFonts w:cstheme="minorHAnsi"/>
        </w:rPr>
        <w:t>Nisu opravdal</w:t>
      </w:r>
      <w:r w:rsidR="003A514F">
        <w:rPr>
          <w:rFonts w:cstheme="minorHAnsi"/>
        </w:rPr>
        <w:t>e</w:t>
      </w:r>
      <w:r>
        <w:rPr>
          <w:rFonts w:cstheme="minorHAnsi"/>
        </w:rPr>
        <w:t xml:space="preserve"> izostanak:</w:t>
      </w:r>
    </w:p>
    <w:p w14:paraId="2AA9BD23" w14:textId="77777777" w:rsidR="00577C64" w:rsidRDefault="00577C64" w:rsidP="00577C64">
      <w:pPr>
        <w:spacing w:after="0" w:line="240" w:lineRule="auto"/>
        <w:rPr>
          <w:rFonts w:cstheme="minorHAnsi"/>
        </w:rPr>
      </w:pPr>
    </w:p>
    <w:p w14:paraId="28D88FD6" w14:textId="45F3EE50" w:rsidR="00577C64" w:rsidRDefault="003A514F" w:rsidP="00577C64">
      <w:pPr>
        <w:pStyle w:val="Odlomakpopisa"/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J.K.</w:t>
      </w:r>
    </w:p>
    <w:p w14:paraId="1E88F56A" w14:textId="24474F4B" w:rsidR="00D11B26" w:rsidRPr="00577C64" w:rsidRDefault="00D11B26" w:rsidP="00577C64">
      <w:pPr>
        <w:pStyle w:val="Odlomakpopisa"/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L.J.</w:t>
      </w:r>
    </w:p>
    <w:p w14:paraId="45FB14C2" w14:textId="0373C07C" w:rsidR="00577C64" w:rsidRDefault="00577C64" w:rsidP="00577C64">
      <w:pPr>
        <w:pStyle w:val="Odlomakpopisa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577C64">
        <w:rPr>
          <w:rFonts w:cstheme="minorHAnsi"/>
        </w:rPr>
        <w:t>M.K.</w:t>
      </w:r>
    </w:p>
    <w:p w14:paraId="0FD47C1C" w14:textId="77777777" w:rsidR="00577C64" w:rsidRDefault="00577C64" w:rsidP="00577C64">
      <w:pPr>
        <w:pStyle w:val="Odlomakpopisa"/>
        <w:spacing w:after="0" w:line="240" w:lineRule="auto"/>
        <w:rPr>
          <w:rFonts w:cstheme="minorHAnsi"/>
        </w:rPr>
      </w:pPr>
    </w:p>
    <w:p w14:paraId="5EE491D0" w14:textId="79C59964" w:rsidR="00577C64" w:rsidRPr="00577C64" w:rsidRDefault="00577C64" w:rsidP="00577C64">
      <w:pPr>
        <w:spacing w:after="0" w:line="240" w:lineRule="auto"/>
        <w:rPr>
          <w:rFonts w:cstheme="minorHAnsi"/>
        </w:rPr>
      </w:pPr>
      <w:r>
        <w:rPr>
          <w:rFonts w:cstheme="minorHAnsi"/>
        </w:rPr>
        <w:t>Umjesto članice ŠO-a iz reda Vijeća roditelja K.R., Sjednici je prisustvovala njezina zamjenica K.K.</w:t>
      </w:r>
    </w:p>
    <w:p w14:paraId="49188B7C" w14:textId="77777777" w:rsidR="00577C64" w:rsidRDefault="00577C64" w:rsidP="00577C64">
      <w:pPr>
        <w:ind w:left="708" w:firstLine="708"/>
        <w:rPr>
          <w:rFonts w:cstheme="minorHAnsi"/>
        </w:rPr>
      </w:pPr>
    </w:p>
    <w:p w14:paraId="4DABEC89" w14:textId="77777777" w:rsidR="00577C64" w:rsidRDefault="00577C64" w:rsidP="00577C64">
      <w:pPr>
        <w:pStyle w:val="Bezproreda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DNEVNI RED</w:t>
      </w:r>
    </w:p>
    <w:p w14:paraId="579E3177" w14:textId="77777777" w:rsidR="00577C64" w:rsidRDefault="00577C64" w:rsidP="00577C64">
      <w:pPr>
        <w:pStyle w:val="Bezproreda"/>
        <w:jc w:val="center"/>
        <w:rPr>
          <w:rFonts w:asciiTheme="minorHAnsi" w:hAnsiTheme="minorHAnsi" w:cstheme="minorHAnsi"/>
          <w:b/>
        </w:rPr>
      </w:pPr>
    </w:p>
    <w:p w14:paraId="4F4CF35C" w14:textId="77777777" w:rsidR="00D11B26" w:rsidRPr="00D11B26" w:rsidRDefault="00D11B26" w:rsidP="00D11B26">
      <w:pPr>
        <w:numPr>
          <w:ilvl w:val="0"/>
          <w:numId w:val="2"/>
        </w:numPr>
        <w:contextualSpacing/>
        <w:rPr>
          <w:rFonts w:eastAsiaTheme="minorHAnsi" w:cstheme="minorBidi"/>
          <w:b/>
          <w:bCs/>
          <w:kern w:val="2"/>
          <w:lang w:eastAsia="en-US"/>
          <w14:ligatures w14:val="standardContextual"/>
        </w:rPr>
      </w:pPr>
      <w:r w:rsidRPr="00D11B26">
        <w:rPr>
          <w:rFonts w:eastAsiaTheme="minorHAnsi" w:cstheme="minorBidi"/>
          <w:b/>
          <w:bCs/>
          <w:kern w:val="2"/>
          <w:lang w:eastAsia="en-US"/>
          <w14:ligatures w14:val="standardContextual"/>
        </w:rPr>
        <w:t xml:space="preserve">Usvajanje zapisnika s 5. sjednice Školskog odbora održane dana 5. ožujka 2024. godine; </w:t>
      </w:r>
    </w:p>
    <w:p w14:paraId="5620E1DE" w14:textId="77777777" w:rsidR="00D11B26" w:rsidRPr="00D11B26" w:rsidRDefault="00D11B26" w:rsidP="00D11B26">
      <w:pPr>
        <w:numPr>
          <w:ilvl w:val="0"/>
          <w:numId w:val="2"/>
        </w:numPr>
        <w:contextualSpacing/>
        <w:rPr>
          <w:rFonts w:eastAsiaTheme="minorHAnsi" w:cstheme="minorBidi"/>
          <w:b/>
          <w:bCs/>
          <w:kern w:val="2"/>
          <w:lang w:eastAsia="en-US"/>
          <w14:ligatures w14:val="standardContextual"/>
        </w:rPr>
      </w:pPr>
      <w:bookmarkStart w:id="0" w:name="_Hlk161131886"/>
      <w:r w:rsidRPr="00D11B26">
        <w:rPr>
          <w:rFonts w:eastAsiaTheme="minorHAnsi" w:cstheme="minorBidi"/>
          <w:b/>
          <w:bCs/>
          <w:kern w:val="2"/>
          <w:lang w:eastAsia="en-US"/>
          <w14:ligatures w14:val="standardContextual"/>
        </w:rPr>
        <w:t xml:space="preserve">Prethodna suglasnost za promjenu ugovora o radu temeljem Zakona o plaćama u državnoj službi i javnim službama (Narodne novine broj  155/23) i Uredbe o nazivima radnih mjesta, uvjetima za raspored i koeficijentima za obračun plaće u javnim službama (Narodne novine broj 22/24) prema dostavljenom popisu zaposlenika </w:t>
      </w:r>
      <w:bookmarkEnd w:id="0"/>
      <w:r w:rsidRPr="00D11B26">
        <w:rPr>
          <w:rFonts w:eastAsiaTheme="minorHAnsi" w:cstheme="minorBidi"/>
          <w:b/>
          <w:bCs/>
          <w:kern w:val="2"/>
          <w:lang w:eastAsia="en-US"/>
          <w14:ligatures w14:val="standardContextual"/>
        </w:rPr>
        <w:t>u prilogu (Prilog 2);</w:t>
      </w:r>
    </w:p>
    <w:p w14:paraId="4685EC7F" w14:textId="77777777" w:rsidR="00D11B26" w:rsidRPr="00D11B26" w:rsidRDefault="00D11B26" w:rsidP="00D11B26">
      <w:pPr>
        <w:numPr>
          <w:ilvl w:val="0"/>
          <w:numId w:val="2"/>
        </w:numPr>
        <w:contextualSpacing/>
        <w:rPr>
          <w:rFonts w:eastAsiaTheme="minorHAnsi" w:cstheme="minorBidi"/>
          <w:b/>
          <w:bCs/>
          <w:kern w:val="2"/>
          <w:lang w:eastAsia="en-US"/>
          <w14:ligatures w14:val="standardContextual"/>
        </w:rPr>
      </w:pPr>
      <w:r w:rsidRPr="00D11B26">
        <w:rPr>
          <w:rFonts w:eastAsiaTheme="minorHAnsi" w:cstheme="minorBidi"/>
          <w:b/>
          <w:bCs/>
          <w:kern w:val="2"/>
          <w:lang w:eastAsia="en-US"/>
          <w14:ligatures w14:val="standardContextual"/>
        </w:rPr>
        <w:t>Razno</w:t>
      </w:r>
    </w:p>
    <w:p w14:paraId="4458EF95" w14:textId="77777777" w:rsidR="00577C64" w:rsidRDefault="00577C64" w:rsidP="00577C64">
      <w:pPr>
        <w:rPr>
          <w:rFonts w:cstheme="minorHAnsi"/>
          <w:lang w:eastAsia="en-US"/>
        </w:rPr>
      </w:pPr>
    </w:p>
    <w:p w14:paraId="530C303D" w14:textId="77777777" w:rsidR="00834EA7" w:rsidRDefault="00834EA7" w:rsidP="00577C64">
      <w:pPr>
        <w:rPr>
          <w:rFonts w:cstheme="minorHAnsi"/>
          <w:lang w:eastAsia="en-US"/>
        </w:rPr>
      </w:pPr>
    </w:p>
    <w:p w14:paraId="22EC046B" w14:textId="77777777" w:rsidR="00577C64" w:rsidRDefault="00577C64" w:rsidP="00577C64">
      <w:pPr>
        <w:rPr>
          <w:rFonts w:cstheme="minorHAnsi"/>
          <w:lang w:eastAsia="en-US"/>
        </w:rPr>
      </w:pPr>
      <w:r>
        <w:rPr>
          <w:rFonts w:cstheme="minorHAnsi"/>
          <w:lang w:eastAsia="en-US"/>
        </w:rPr>
        <w:t xml:space="preserve">Dnevni red je jednoglasno usvojen. </w:t>
      </w:r>
    </w:p>
    <w:p w14:paraId="30F6002B" w14:textId="77777777" w:rsidR="0001128B" w:rsidRDefault="00577C64" w:rsidP="0001128B">
      <w:pPr>
        <w:rPr>
          <w:rFonts w:cstheme="minorHAnsi"/>
        </w:rPr>
      </w:pPr>
      <w:r>
        <w:rPr>
          <w:rFonts w:cstheme="minorHAnsi"/>
        </w:rPr>
        <w:t>AD.1. / Zapisnik je jednoglasno usvojen. – 4 glasa</w:t>
      </w:r>
    </w:p>
    <w:p w14:paraId="399AB1EF" w14:textId="659DE901" w:rsidR="0001128B" w:rsidRDefault="00577C64" w:rsidP="0001128B">
      <w:pPr>
        <w:rPr>
          <w:rFonts w:cstheme="minorHAnsi"/>
        </w:rPr>
      </w:pPr>
      <w:r>
        <w:rPr>
          <w:rFonts w:cstheme="minorHAnsi"/>
        </w:rPr>
        <w:t>AD.2./</w:t>
      </w:r>
      <w:r w:rsidR="00D11B26" w:rsidRPr="00D11B26">
        <w:t xml:space="preserve"> </w:t>
      </w:r>
      <w:r w:rsidR="00D11B26" w:rsidRPr="00D11B26">
        <w:rPr>
          <w:rFonts w:cstheme="minorHAnsi"/>
        </w:rPr>
        <w:t>Prethodna suglasnost za promjenu ugovora o radu temeljem Zakona o plaćama u državnoj službi i javnim službama (Narodne novine broj  155/23) i Uredbe o nazivima radnih mjesta, uvjetima za raspored i koeficijentima za obračun plaće u javnim službama (Narodne novine broj 22/24) prema dostavljenom popisu zaposlenika</w:t>
      </w:r>
      <w:r w:rsidR="003A514F">
        <w:rPr>
          <w:rFonts w:cstheme="minorHAnsi"/>
        </w:rPr>
        <w:t>, dana je jednoglasno.</w:t>
      </w:r>
      <w:r>
        <w:rPr>
          <w:rFonts w:cstheme="minorHAnsi"/>
        </w:rPr>
        <w:t xml:space="preserve"> – 4 glasa</w:t>
      </w:r>
    </w:p>
    <w:p w14:paraId="234B9424" w14:textId="4CE5F36A" w:rsidR="00577C64" w:rsidRDefault="00577C64" w:rsidP="0001128B">
      <w:pPr>
        <w:rPr>
          <w:rFonts w:cstheme="minorHAnsi"/>
        </w:rPr>
      </w:pPr>
      <w:r>
        <w:rPr>
          <w:rFonts w:cstheme="minorHAnsi"/>
        </w:rPr>
        <w:t>AD.3./ Prijedloga za raspravu nije bilo. Sjednica je zaključena u 1</w:t>
      </w:r>
      <w:r w:rsidR="00D11B26">
        <w:rPr>
          <w:rFonts w:cstheme="minorHAnsi"/>
        </w:rPr>
        <w:t>0</w:t>
      </w:r>
      <w:r>
        <w:rPr>
          <w:rFonts w:cstheme="minorHAnsi"/>
        </w:rPr>
        <w:t>:</w:t>
      </w:r>
      <w:r w:rsidR="00D11B26">
        <w:rPr>
          <w:rFonts w:cstheme="minorHAnsi"/>
        </w:rPr>
        <w:t>0</w:t>
      </w:r>
      <w:r>
        <w:rPr>
          <w:rFonts w:cstheme="minorHAnsi"/>
        </w:rPr>
        <w:t>0</w:t>
      </w:r>
      <w:r w:rsidR="00D11B26">
        <w:rPr>
          <w:rFonts w:cstheme="minorHAnsi"/>
        </w:rPr>
        <w:t xml:space="preserve"> sati</w:t>
      </w:r>
      <w:r>
        <w:rPr>
          <w:rFonts w:cstheme="minorHAnsi"/>
        </w:rPr>
        <w:t xml:space="preserve">. </w:t>
      </w:r>
    </w:p>
    <w:p w14:paraId="3C69DC36" w14:textId="77777777" w:rsidR="00577C64" w:rsidRDefault="00577C64" w:rsidP="00577C64">
      <w:pPr>
        <w:spacing w:after="0" w:line="240" w:lineRule="auto"/>
        <w:rPr>
          <w:rFonts w:cstheme="minorHAnsi"/>
          <w:lang w:eastAsia="en-US"/>
        </w:rPr>
      </w:pPr>
    </w:p>
    <w:p w14:paraId="599EF732" w14:textId="77777777" w:rsidR="00834EA7" w:rsidRDefault="00834EA7" w:rsidP="00577C64">
      <w:pPr>
        <w:spacing w:after="0" w:line="240" w:lineRule="auto"/>
        <w:rPr>
          <w:rFonts w:cstheme="minorHAnsi"/>
          <w:lang w:eastAsia="en-US"/>
        </w:rPr>
      </w:pPr>
    </w:p>
    <w:p w14:paraId="20AD2589" w14:textId="77777777" w:rsidR="00834EA7" w:rsidRDefault="00834EA7" w:rsidP="00577C64">
      <w:pPr>
        <w:spacing w:after="0" w:line="240" w:lineRule="auto"/>
        <w:rPr>
          <w:rFonts w:cstheme="minorHAnsi"/>
          <w:lang w:eastAsia="en-US"/>
        </w:rPr>
      </w:pPr>
    </w:p>
    <w:p w14:paraId="7D41B224" w14:textId="77777777" w:rsidR="00834EA7" w:rsidRDefault="00834EA7" w:rsidP="00577C64">
      <w:pPr>
        <w:spacing w:after="0" w:line="240" w:lineRule="auto"/>
        <w:rPr>
          <w:rFonts w:cstheme="minorHAnsi"/>
          <w:lang w:eastAsia="en-US"/>
        </w:rPr>
      </w:pPr>
    </w:p>
    <w:p w14:paraId="4431EB18" w14:textId="77777777" w:rsidR="00577C64" w:rsidRDefault="00577C64" w:rsidP="00577C64">
      <w:pPr>
        <w:pStyle w:val="Bezprored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Zapisničarka:</w:t>
      </w:r>
    </w:p>
    <w:p w14:paraId="4A14CBA3" w14:textId="77777777" w:rsidR="00577C64" w:rsidRDefault="00577C64" w:rsidP="00577C64">
      <w:pPr>
        <w:pStyle w:val="Bezproreda"/>
        <w:tabs>
          <w:tab w:val="left" w:pos="717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Kristina Jurković, </w:t>
      </w:r>
      <w:proofErr w:type="spellStart"/>
      <w:r>
        <w:rPr>
          <w:rFonts w:asciiTheme="minorHAnsi" w:hAnsiTheme="minorHAnsi" w:cstheme="minorHAnsi"/>
        </w:rPr>
        <w:t>mag.prim.educ</w:t>
      </w:r>
      <w:proofErr w:type="spellEnd"/>
      <w:r>
        <w:rPr>
          <w:rFonts w:asciiTheme="minorHAnsi" w:hAnsiTheme="minorHAnsi" w:cstheme="minorHAnsi"/>
        </w:rPr>
        <w:t>.</w:t>
      </w:r>
    </w:p>
    <w:p w14:paraId="1AD516D7" w14:textId="77777777" w:rsidR="00577C64" w:rsidRDefault="00577C64" w:rsidP="00577C64">
      <w:pPr>
        <w:pStyle w:val="Bezproreda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Predsjednica Školskog odbora:</w:t>
      </w:r>
    </w:p>
    <w:p w14:paraId="7BD9FBC9" w14:textId="77777777" w:rsidR="00577C64" w:rsidRDefault="00577C64" w:rsidP="00577C64">
      <w:pPr>
        <w:pStyle w:val="Bezproreda"/>
        <w:tabs>
          <w:tab w:val="right" w:pos="907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</w:t>
      </w:r>
      <w:r>
        <w:rPr>
          <w:rFonts w:asciiTheme="minorHAnsi" w:hAnsiTheme="minorHAnsi" w:cstheme="minorHAnsi"/>
        </w:rPr>
        <w:tab/>
        <w:t xml:space="preserve">Mirjana </w:t>
      </w:r>
      <w:proofErr w:type="spellStart"/>
      <w:r>
        <w:rPr>
          <w:rFonts w:asciiTheme="minorHAnsi" w:hAnsiTheme="minorHAnsi" w:cstheme="minorHAnsi"/>
        </w:rPr>
        <w:t>Prša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dipl.uč</w:t>
      </w:r>
      <w:proofErr w:type="spellEnd"/>
      <w:r>
        <w:rPr>
          <w:rFonts w:asciiTheme="minorHAnsi" w:hAnsiTheme="minorHAnsi" w:cstheme="minorHAnsi"/>
        </w:rPr>
        <w:t>.</w:t>
      </w:r>
    </w:p>
    <w:p w14:paraId="749D4B5F" w14:textId="77777777" w:rsidR="00577C64" w:rsidRDefault="00577C64" w:rsidP="00577C64">
      <w:pPr>
        <w:pStyle w:val="Bezproreda"/>
        <w:jc w:val="right"/>
        <w:rPr>
          <w:rFonts w:asciiTheme="minorHAnsi" w:hAnsiTheme="minorHAnsi" w:cstheme="minorHAnsi"/>
        </w:rPr>
      </w:pPr>
    </w:p>
    <w:p w14:paraId="5161775E" w14:textId="77777777" w:rsidR="00577C64" w:rsidRDefault="00577C64" w:rsidP="00577C64">
      <w:pPr>
        <w:tabs>
          <w:tab w:val="left" w:pos="6705"/>
          <w:tab w:val="left" w:pos="7740"/>
        </w:tabs>
      </w:pPr>
      <w:r>
        <w:tab/>
        <w:t>____________________</w:t>
      </w:r>
    </w:p>
    <w:sectPr w:rsidR="00577C64" w:rsidSect="00AE0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4C66"/>
    <w:multiLevelType w:val="hybridMultilevel"/>
    <w:tmpl w:val="EE8C18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B7603"/>
    <w:multiLevelType w:val="hybridMultilevel"/>
    <w:tmpl w:val="2F7030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57EBB"/>
    <w:multiLevelType w:val="hybridMultilevel"/>
    <w:tmpl w:val="45125050"/>
    <w:lvl w:ilvl="0" w:tplc="EDD6EE08">
      <w:start w:val="1"/>
      <w:numFmt w:val="decimal"/>
      <w:lvlText w:val="%1."/>
      <w:lvlJc w:val="left"/>
      <w:pPr>
        <w:ind w:left="1065" w:hanging="705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E11B2"/>
    <w:multiLevelType w:val="hybridMultilevel"/>
    <w:tmpl w:val="2D9073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3678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3301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316125">
    <w:abstractNumId w:val="3"/>
  </w:num>
  <w:num w:numId="4" w16cid:durableId="1024984036">
    <w:abstractNumId w:val="0"/>
  </w:num>
  <w:num w:numId="5" w16cid:durableId="972174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AD"/>
    <w:rsid w:val="0001128B"/>
    <w:rsid w:val="000E39AD"/>
    <w:rsid w:val="003A514F"/>
    <w:rsid w:val="004B7A99"/>
    <w:rsid w:val="00577C64"/>
    <w:rsid w:val="007B7C5E"/>
    <w:rsid w:val="00834EA7"/>
    <w:rsid w:val="00AE0900"/>
    <w:rsid w:val="00B41F6B"/>
    <w:rsid w:val="00D1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6CE9D"/>
  <w15:chartTrackingRefBased/>
  <w15:docId w15:val="{53E7B894-560E-4911-908F-5550522D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C64"/>
    <w:pPr>
      <w:spacing w:line="252" w:lineRule="auto"/>
    </w:pPr>
    <w:rPr>
      <w:rFonts w:eastAsiaTheme="minorEastAsia" w:cs="Times New Roman"/>
      <w:kern w:val="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577C64"/>
    <w:pPr>
      <w:spacing w:after="0" w:line="240" w:lineRule="auto"/>
    </w:pPr>
    <w:rPr>
      <w:rFonts w:ascii="Calibri" w:eastAsiaTheme="minorEastAsia" w:hAnsi="Calibri" w:cs="Calibri"/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577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Vukelić</dc:creator>
  <cp:keywords/>
  <dc:description/>
  <cp:lastModifiedBy>Zrinka Vukelić</cp:lastModifiedBy>
  <cp:revision>5</cp:revision>
  <cp:lastPrinted>2024-03-05T11:17:00Z</cp:lastPrinted>
  <dcterms:created xsi:type="dcterms:W3CDTF">2024-02-27T10:24:00Z</dcterms:created>
  <dcterms:modified xsi:type="dcterms:W3CDTF">2024-03-12T09:32:00Z</dcterms:modified>
</cp:coreProperties>
</file>