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80" w:rsidRDefault="00A477F4" w:rsidP="00A477F4">
      <w:pPr>
        <w:pStyle w:val="Bezproreda"/>
      </w:pPr>
      <w:r>
        <w:t>Na temelju članka 107. Zakona o odgoju i obrazovanju u osnovnoj i srednjoj školi (NN 87/08., 86/09., 92/10., 105/10., 90/11.</w:t>
      </w:r>
      <w:r w:rsidR="00E24057">
        <w:t>, 16/12. i 86/12.</w:t>
      </w:r>
      <w:r>
        <w:t>) ravnatelj Osnovne škole „Anž Frankopan“ Kosinj, Gornji Kosinj 49, 53 203 Kosinj, raspisuje</w:t>
      </w:r>
    </w:p>
    <w:p w:rsidR="00A477F4" w:rsidRDefault="00A477F4" w:rsidP="00A477F4">
      <w:pPr>
        <w:pStyle w:val="Bezproreda"/>
      </w:pPr>
    </w:p>
    <w:p w:rsidR="00A477F4" w:rsidRDefault="00A477F4" w:rsidP="00A477F4">
      <w:pPr>
        <w:pStyle w:val="Bezproreda"/>
      </w:pPr>
    </w:p>
    <w:p w:rsidR="00A477F4" w:rsidRDefault="00A477F4" w:rsidP="00A477F4">
      <w:pPr>
        <w:pStyle w:val="Bezproreda"/>
        <w:jc w:val="center"/>
      </w:pPr>
      <w:r>
        <w:t>NATJEČAJ</w:t>
      </w:r>
    </w:p>
    <w:p w:rsidR="00A477F4" w:rsidRDefault="00A477F4" w:rsidP="00A477F4">
      <w:pPr>
        <w:pStyle w:val="Bezproreda"/>
        <w:jc w:val="center"/>
      </w:pPr>
      <w:r>
        <w:t>za radna mjesta:</w:t>
      </w:r>
    </w:p>
    <w:p w:rsidR="00A477F4" w:rsidRDefault="00A477F4" w:rsidP="00A477F4">
      <w:pPr>
        <w:pStyle w:val="Bezproreda"/>
      </w:pPr>
    </w:p>
    <w:p w:rsidR="00A477F4" w:rsidRDefault="00A477F4" w:rsidP="00A477F4">
      <w:pPr>
        <w:pStyle w:val="Bezproreda"/>
      </w:pPr>
      <w:r>
        <w:t>Učitelj/ica tehničke kulture, na neodređeno vrijeme, 4 sata nastave tjedno;</w:t>
      </w:r>
    </w:p>
    <w:p w:rsidR="00A477F4" w:rsidRDefault="00A477F4" w:rsidP="00A477F4">
      <w:pPr>
        <w:pStyle w:val="Bezproreda"/>
      </w:pPr>
      <w:r>
        <w:t>Učitelj/ica glazbene kulture, na neodređeno vrijeme, 4 sata nastave tjedno</w:t>
      </w:r>
      <w:r w:rsidR="00AE1E53">
        <w:t>;</w:t>
      </w:r>
    </w:p>
    <w:p w:rsidR="00AE1E53" w:rsidRDefault="00AE1E53" w:rsidP="00A477F4">
      <w:pPr>
        <w:pStyle w:val="Bezproreda"/>
      </w:pPr>
      <w:r>
        <w:t>Učitelj ica likovne kulture, na neodređeno vrijeme, 4 sata nastave tjedno;</w:t>
      </w:r>
    </w:p>
    <w:p w:rsidR="00AE1E53" w:rsidRDefault="00AE1E53" w:rsidP="00A477F4">
      <w:pPr>
        <w:pStyle w:val="Bezproreda"/>
      </w:pPr>
      <w:r>
        <w:t>Učitelj/ica prirode i biologije, na neodređeno vrijeme, 7.5 sati nastave tjedno;</w:t>
      </w:r>
    </w:p>
    <w:p w:rsidR="00AE1E53" w:rsidRDefault="00AE1E53" w:rsidP="00A477F4">
      <w:pPr>
        <w:pStyle w:val="Bezproreda"/>
      </w:pPr>
      <w:r>
        <w:t>Učitelj/ica kemije, na neodređeno vrijeme, 4 sata nastave tjedno;</w:t>
      </w:r>
    </w:p>
    <w:p w:rsidR="00AE1E53" w:rsidRDefault="00AE1E53" w:rsidP="00A477F4">
      <w:pPr>
        <w:pStyle w:val="Bezproreda"/>
      </w:pPr>
      <w:r>
        <w:t>Učitelj/ica geografije, na neodređeno vrijeme, 7.5 sati nastave tjedno;</w:t>
      </w:r>
    </w:p>
    <w:p w:rsidR="00BA4AC0" w:rsidRDefault="00AE1E53" w:rsidP="00A477F4">
      <w:pPr>
        <w:pStyle w:val="Bezproreda"/>
      </w:pPr>
      <w:r>
        <w:t>Knjižničar/ka, na određeno vrijeme do povratka djelatnice s rodiljnog dopusta, na pola radnog vremena, ukupno 20 sati.</w:t>
      </w:r>
    </w:p>
    <w:p w:rsidR="00C7615D" w:rsidRDefault="00C7615D" w:rsidP="00A477F4">
      <w:pPr>
        <w:pStyle w:val="Bezproreda"/>
      </w:pPr>
    </w:p>
    <w:p w:rsidR="00BA4AC0" w:rsidRDefault="00AE1E53" w:rsidP="00A477F4">
      <w:pPr>
        <w:pStyle w:val="Bezproreda"/>
      </w:pPr>
      <w:r>
        <w:t>Natječaj je otvoren 05.09.2012. i traje do 12.09.2012</w:t>
      </w:r>
      <w:r w:rsidR="00BA4AC0">
        <w:t>. godine.</w:t>
      </w:r>
    </w:p>
    <w:p w:rsidR="00BA4AC0" w:rsidRDefault="00BA4AC0" w:rsidP="00A477F4">
      <w:pPr>
        <w:pStyle w:val="Bezproreda"/>
      </w:pPr>
    </w:p>
    <w:p w:rsidR="00BA4AC0" w:rsidRDefault="00BA4AC0" w:rsidP="00A477F4">
      <w:pPr>
        <w:pStyle w:val="Bezproreda"/>
      </w:pPr>
      <w:r>
        <w:t>Uvjeti: Prema Zakonu o odgoju i obrazovanju u osnovnoj i srednjoj školi.</w:t>
      </w:r>
    </w:p>
    <w:p w:rsidR="00BA4AC0" w:rsidRDefault="00BA4AC0" w:rsidP="00A477F4">
      <w:pPr>
        <w:pStyle w:val="Bezproreda"/>
      </w:pPr>
      <w:r>
        <w:t>Prijave sa zamolbom, diplomom, domovnicom i uvjerenjem suda da nije pod istragom podnose se u roku od 8 dana od objave natječaja na navedenu adresu.</w:t>
      </w:r>
    </w:p>
    <w:p w:rsidR="00BA4AC0" w:rsidRDefault="00BA4AC0" w:rsidP="00A477F4">
      <w:pPr>
        <w:pStyle w:val="Bezproreda"/>
      </w:pPr>
    </w:p>
    <w:p w:rsidR="00BA4AC0" w:rsidRDefault="00BA4AC0" w:rsidP="00A477F4">
      <w:pPr>
        <w:pStyle w:val="Bezproreda"/>
      </w:pPr>
    </w:p>
    <w:p w:rsidR="00A477F4" w:rsidRDefault="00A477F4" w:rsidP="00A477F4">
      <w:pPr>
        <w:pStyle w:val="Bezproreda"/>
      </w:pPr>
    </w:p>
    <w:sectPr w:rsidR="00A477F4" w:rsidSect="00DA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77F4"/>
    <w:rsid w:val="00104CEE"/>
    <w:rsid w:val="001D08E0"/>
    <w:rsid w:val="00791018"/>
    <w:rsid w:val="00A477F4"/>
    <w:rsid w:val="00AE1E53"/>
    <w:rsid w:val="00BA4AC0"/>
    <w:rsid w:val="00C7615D"/>
    <w:rsid w:val="00DA7A80"/>
    <w:rsid w:val="00E2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77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Škola Kosinj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Kosinj</dc:creator>
  <cp:keywords/>
  <dc:description/>
  <cp:lastModifiedBy>Škola Kosinj</cp:lastModifiedBy>
  <cp:revision>6</cp:revision>
  <dcterms:created xsi:type="dcterms:W3CDTF">2011-09-08T10:53:00Z</dcterms:created>
  <dcterms:modified xsi:type="dcterms:W3CDTF">2012-09-05T07:22:00Z</dcterms:modified>
</cp:coreProperties>
</file>